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C8" w:rsidRPr="00826D0D" w:rsidRDefault="008472C8" w:rsidP="00185026">
      <w:pPr>
        <w:spacing w:after="0" w:line="240" w:lineRule="auto"/>
      </w:pPr>
    </w:p>
    <w:p w:rsidR="00185026" w:rsidRPr="00826D0D" w:rsidRDefault="00185026" w:rsidP="00185026">
      <w:pPr>
        <w:spacing w:after="0" w:line="240" w:lineRule="auto"/>
        <w:rPr>
          <w:rFonts w:ascii="Times New Roman" w:hAnsi="Times New Roman"/>
          <w:b/>
          <w:sz w:val="24"/>
          <w:szCs w:val="24"/>
        </w:rPr>
      </w:pPr>
      <w:r w:rsidRPr="00826D0D">
        <w:rPr>
          <w:rFonts w:ascii="Times New Roman" w:hAnsi="Times New Roman"/>
          <w:b/>
          <w:sz w:val="24"/>
          <w:szCs w:val="24"/>
        </w:rPr>
        <w:t>REGULAMENTUL INTERN</w:t>
      </w:r>
    </w:p>
    <w:p w:rsidR="003F1E8E" w:rsidRPr="00826D0D" w:rsidRDefault="003F1E8E" w:rsidP="00185026">
      <w:pPr>
        <w:spacing w:after="0" w:line="240" w:lineRule="auto"/>
        <w:rPr>
          <w:rFonts w:ascii="Times New Roman" w:hAnsi="Times New Roman"/>
          <w:sz w:val="24"/>
          <w:szCs w:val="24"/>
        </w:rPr>
      </w:pPr>
      <w:r w:rsidRPr="00826D0D">
        <w:rPr>
          <w:rFonts w:ascii="Times New Roman" w:hAnsi="Times New Roman"/>
          <w:sz w:val="24"/>
          <w:szCs w:val="24"/>
        </w:rPr>
        <w:t>al Ş</w:t>
      </w:r>
      <w:r w:rsidR="00185026" w:rsidRPr="00826D0D">
        <w:rPr>
          <w:rFonts w:ascii="Times New Roman" w:hAnsi="Times New Roman"/>
          <w:sz w:val="24"/>
          <w:szCs w:val="24"/>
        </w:rPr>
        <w:t>coli</w:t>
      </w:r>
      <w:r w:rsidRPr="00826D0D">
        <w:rPr>
          <w:rFonts w:ascii="Times New Roman" w:hAnsi="Times New Roman"/>
          <w:sz w:val="24"/>
          <w:szCs w:val="24"/>
        </w:rPr>
        <w:t>i Gimnaziale „Dacia” Târgu Mureş</w:t>
      </w:r>
    </w:p>
    <w:p w:rsidR="00185026" w:rsidRPr="00826D0D" w:rsidRDefault="003F1E8E" w:rsidP="00185026">
      <w:pPr>
        <w:spacing w:after="0" w:line="240" w:lineRule="auto"/>
        <w:rPr>
          <w:rFonts w:ascii="Times New Roman" w:hAnsi="Times New Roman"/>
          <w:sz w:val="24"/>
          <w:szCs w:val="24"/>
        </w:rPr>
      </w:pPr>
      <w:r w:rsidRPr="00826D0D">
        <w:rPr>
          <w:rFonts w:ascii="Times New Roman" w:hAnsi="Times New Roman"/>
          <w:sz w:val="24"/>
          <w:szCs w:val="24"/>
        </w:rPr>
        <w:t>în baza OMEN NR. 5115/15.12.2014</w:t>
      </w:r>
      <w:r w:rsidR="00185026" w:rsidRPr="00826D0D">
        <w:rPr>
          <w:rFonts w:ascii="Times New Roman" w:hAnsi="Times New Roman"/>
          <w:sz w:val="24"/>
          <w:szCs w:val="24"/>
        </w:rPr>
        <w:t xml:space="preserve"> </w:t>
      </w:r>
    </w:p>
    <w:p w:rsidR="003F1E8E" w:rsidRPr="00826D0D" w:rsidRDefault="003F1E8E" w:rsidP="00185026">
      <w:pPr>
        <w:spacing w:after="0" w:line="240" w:lineRule="auto"/>
        <w:rPr>
          <w:rFonts w:ascii="Times New Roman" w:hAnsi="Times New Roman"/>
          <w:sz w:val="24"/>
          <w:szCs w:val="24"/>
        </w:rPr>
      </w:pPr>
      <w:r w:rsidRPr="00826D0D">
        <w:rPr>
          <w:rFonts w:ascii="Times New Roman" w:hAnsi="Times New Roman"/>
          <w:sz w:val="24"/>
          <w:szCs w:val="24"/>
        </w:rPr>
        <w:t xml:space="preserve">şi </w:t>
      </w:r>
    </w:p>
    <w:p w:rsidR="003F1E8E" w:rsidRPr="00826D0D" w:rsidRDefault="003F1E8E" w:rsidP="00185026">
      <w:pPr>
        <w:spacing w:after="0" w:line="240" w:lineRule="auto"/>
        <w:rPr>
          <w:rFonts w:ascii="Times New Roman" w:hAnsi="Times New Roman"/>
          <w:sz w:val="24"/>
          <w:szCs w:val="24"/>
        </w:rPr>
      </w:pPr>
      <w:r w:rsidRPr="00826D0D">
        <w:rPr>
          <w:rFonts w:ascii="Times New Roman" w:hAnsi="Times New Roman"/>
          <w:b/>
          <w:sz w:val="24"/>
          <w:szCs w:val="24"/>
        </w:rPr>
        <w:t>STATUTUL ELEVULU</w:t>
      </w:r>
      <w:r w:rsidRPr="00826D0D">
        <w:rPr>
          <w:rFonts w:ascii="Times New Roman" w:hAnsi="Times New Roman"/>
          <w:sz w:val="24"/>
          <w:szCs w:val="24"/>
        </w:rPr>
        <w:t xml:space="preserve">I </w:t>
      </w:r>
    </w:p>
    <w:p w:rsidR="00185026" w:rsidRPr="00826D0D" w:rsidRDefault="003F1E8E" w:rsidP="003F1E8E">
      <w:pPr>
        <w:spacing w:after="0" w:line="240" w:lineRule="auto"/>
        <w:ind w:left="0"/>
        <w:rPr>
          <w:rFonts w:ascii="Times New Roman" w:hAnsi="Times New Roman"/>
          <w:sz w:val="24"/>
          <w:szCs w:val="24"/>
        </w:rPr>
      </w:pPr>
      <w:r w:rsidRPr="00826D0D">
        <w:rPr>
          <w:rFonts w:ascii="Times New Roman" w:hAnsi="Times New Roman"/>
          <w:sz w:val="24"/>
          <w:szCs w:val="24"/>
        </w:rPr>
        <w:t xml:space="preserve">                   10.08.2016</w:t>
      </w:r>
    </w:p>
    <w:p w:rsidR="003F1E8E" w:rsidRPr="00826D0D" w:rsidRDefault="003F1E8E" w:rsidP="00185026">
      <w:pPr>
        <w:spacing w:after="0" w:line="240" w:lineRule="auto"/>
        <w:ind w:left="0"/>
        <w:jc w:val="left"/>
        <w:rPr>
          <w:rFonts w:ascii="Times New Roman" w:hAnsi="Times New Roman"/>
          <w:sz w:val="24"/>
          <w:szCs w:val="24"/>
        </w:rPr>
      </w:pPr>
    </w:p>
    <w:p w:rsidR="003F1E8E" w:rsidRPr="00826D0D" w:rsidRDefault="003F1E8E" w:rsidP="003F1E8E">
      <w:pPr>
        <w:spacing w:after="0" w:line="240" w:lineRule="auto"/>
        <w:rPr>
          <w:rFonts w:ascii="Times New Roman" w:hAnsi="Times New Roman"/>
          <w:sz w:val="24"/>
          <w:szCs w:val="24"/>
        </w:rPr>
      </w:pPr>
      <w:r w:rsidRPr="00826D0D">
        <w:rPr>
          <w:rFonts w:ascii="Times New Roman" w:hAnsi="Times New Roman"/>
          <w:sz w:val="24"/>
          <w:szCs w:val="24"/>
        </w:rPr>
        <w:t>Anul şcolar 2016-2017</w:t>
      </w:r>
    </w:p>
    <w:p w:rsidR="003F1E8E" w:rsidRPr="00826D0D" w:rsidRDefault="003F1E8E" w:rsidP="00DB1EFE">
      <w:pPr>
        <w:spacing w:after="0" w:line="240" w:lineRule="auto"/>
        <w:ind w:left="0"/>
        <w:jc w:val="both"/>
        <w:rPr>
          <w:rFonts w:ascii="Times New Roman" w:hAnsi="Times New Roman"/>
          <w:sz w:val="24"/>
          <w:szCs w:val="24"/>
        </w:rPr>
      </w:pPr>
    </w:p>
    <w:p w:rsidR="00185026" w:rsidRPr="00826D0D" w:rsidRDefault="00D83FE6" w:rsidP="00DB1EFE">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Acest Regulament con</w:t>
      </w:r>
      <w:r w:rsidR="00DB1EFE" w:rsidRPr="00826D0D">
        <w:rPr>
          <w:rFonts w:ascii="Times New Roman" w:hAnsi="Times New Roman"/>
          <w:sz w:val="24"/>
          <w:szCs w:val="24"/>
        </w:rPr>
        <w:t>ţ</w:t>
      </w:r>
      <w:r w:rsidRPr="00826D0D">
        <w:rPr>
          <w:rFonts w:ascii="Times New Roman" w:hAnsi="Times New Roman"/>
          <w:sz w:val="24"/>
          <w:szCs w:val="24"/>
        </w:rPr>
        <w:t>ine cerinţele şcolii faţă de elevi. Sarcina ş</w:t>
      </w:r>
      <w:r w:rsidR="00185026" w:rsidRPr="00826D0D">
        <w:rPr>
          <w:rFonts w:ascii="Times New Roman" w:hAnsi="Times New Roman"/>
          <w:sz w:val="24"/>
          <w:szCs w:val="24"/>
        </w:rPr>
        <w:t>col</w:t>
      </w:r>
      <w:r w:rsidRPr="00826D0D">
        <w:rPr>
          <w:rFonts w:ascii="Times New Roman" w:hAnsi="Times New Roman"/>
          <w:sz w:val="24"/>
          <w:szCs w:val="24"/>
        </w:rPr>
        <w:t>ii este educarea tinerei generaţii, însuşirea bazelor ştiinţei, sporirea continuă a cunoştinţ</w:t>
      </w:r>
      <w:r w:rsidR="00185026" w:rsidRPr="00826D0D">
        <w:rPr>
          <w:rFonts w:ascii="Times New Roman" w:hAnsi="Times New Roman"/>
          <w:sz w:val="24"/>
          <w:szCs w:val="24"/>
        </w:rPr>
        <w:t>elor, formarea depri</w:t>
      </w:r>
      <w:r w:rsidRPr="00826D0D">
        <w:rPr>
          <w:rFonts w:ascii="Times New Roman" w:hAnsi="Times New Roman"/>
          <w:sz w:val="24"/>
          <w:szCs w:val="24"/>
        </w:rPr>
        <w:t>nderilor de muncă intelectuală ş</w:t>
      </w:r>
      <w:r w:rsidR="00185026" w:rsidRPr="00826D0D">
        <w:rPr>
          <w:rFonts w:ascii="Times New Roman" w:hAnsi="Times New Roman"/>
          <w:sz w:val="24"/>
          <w:szCs w:val="24"/>
        </w:rPr>
        <w:t>i fizică la elevi, educare</w:t>
      </w:r>
      <w:r w:rsidRPr="00826D0D">
        <w:rPr>
          <w:rFonts w:ascii="Times New Roman" w:hAnsi="Times New Roman"/>
          <w:sz w:val="24"/>
          <w:szCs w:val="24"/>
        </w:rPr>
        <w:t>a lor în sprijinul moralei cetăţeneş</w:t>
      </w:r>
      <w:r w:rsidR="00185026" w:rsidRPr="00826D0D">
        <w:rPr>
          <w:rFonts w:ascii="Times New Roman" w:hAnsi="Times New Roman"/>
          <w:sz w:val="24"/>
          <w:szCs w:val="24"/>
        </w:rPr>
        <w:t>ti.</w:t>
      </w:r>
    </w:p>
    <w:p w:rsidR="00185026" w:rsidRPr="00826D0D" w:rsidRDefault="00185026" w:rsidP="00185026">
      <w:pPr>
        <w:spacing w:after="0" w:line="240" w:lineRule="auto"/>
        <w:ind w:left="0" w:firstLine="708"/>
        <w:rPr>
          <w:rFonts w:ascii="Times New Roman" w:hAnsi="Times New Roman"/>
          <w:sz w:val="24"/>
          <w:szCs w:val="24"/>
        </w:rPr>
      </w:pPr>
    </w:p>
    <w:p w:rsidR="00185026" w:rsidRPr="00826D0D" w:rsidRDefault="00185026" w:rsidP="00185026">
      <w:pPr>
        <w:spacing w:after="0" w:line="240" w:lineRule="auto"/>
        <w:ind w:left="0" w:firstLine="708"/>
        <w:rPr>
          <w:rFonts w:ascii="Times New Roman" w:hAnsi="Times New Roman"/>
          <w:b/>
          <w:sz w:val="24"/>
          <w:szCs w:val="24"/>
        </w:rPr>
      </w:pPr>
      <w:r w:rsidRPr="00826D0D">
        <w:rPr>
          <w:rFonts w:ascii="Times New Roman" w:hAnsi="Times New Roman"/>
          <w:b/>
          <w:sz w:val="24"/>
          <w:szCs w:val="24"/>
        </w:rPr>
        <w:t>CAPITOLUL I</w:t>
      </w:r>
    </w:p>
    <w:p w:rsidR="00185026" w:rsidRPr="00826D0D" w:rsidRDefault="00185026" w:rsidP="00185026">
      <w:pPr>
        <w:spacing w:after="0" w:line="240" w:lineRule="auto"/>
        <w:ind w:left="0" w:firstLine="708"/>
        <w:rPr>
          <w:rFonts w:ascii="Times New Roman" w:hAnsi="Times New Roman"/>
          <w:b/>
          <w:sz w:val="24"/>
          <w:szCs w:val="24"/>
        </w:rPr>
      </w:pPr>
    </w:p>
    <w:p w:rsidR="003F1E8E" w:rsidRPr="00826D0D" w:rsidRDefault="00B64465" w:rsidP="00185026">
      <w:pPr>
        <w:spacing w:after="0" w:line="240" w:lineRule="auto"/>
        <w:ind w:left="0"/>
        <w:jc w:val="left"/>
        <w:rPr>
          <w:rFonts w:ascii="Times New Roman" w:hAnsi="Times New Roman"/>
          <w:b/>
          <w:sz w:val="24"/>
          <w:szCs w:val="24"/>
        </w:rPr>
      </w:pPr>
      <w:r w:rsidRPr="00826D0D">
        <w:rPr>
          <w:rFonts w:ascii="Times New Roman" w:hAnsi="Times New Roman"/>
          <w:b/>
          <w:sz w:val="24"/>
          <w:szCs w:val="24"/>
        </w:rPr>
        <w:t>Secţ</w:t>
      </w:r>
      <w:r w:rsidR="00185026" w:rsidRPr="00826D0D">
        <w:rPr>
          <w:rFonts w:ascii="Times New Roman" w:hAnsi="Times New Roman"/>
          <w:b/>
          <w:sz w:val="24"/>
          <w:szCs w:val="24"/>
        </w:rPr>
        <w:t>iunea 1 –</w:t>
      </w:r>
      <w:r w:rsidRPr="00826D0D">
        <w:rPr>
          <w:rFonts w:ascii="Times New Roman" w:hAnsi="Times New Roman"/>
          <w:b/>
          <w:sz w:val="24"/>
          <w:szCs w:val="24"/>
          <w:u w:val="single"/>
        </w:rPr>
        <w:t xml:space="preserve"> Dobândirea calităţ</w:t>
      </w:r>
      <w:r w:rsidR="00185026" w:rsidRPr="00826D0D">
        <w:rPr>
          <w:rFonts w:ascii="Times New Roman" w:hAnsi="Times New Roman"/>
          <w:b/>
          <w:sz w:val="24"/>
          <w:szCs w:val="24"/>
          <w:u w:val="single"/>
        </w:rPr>
        <w:t>ii de elev</w:t>
      </w:r>
      <w:r w:rsidR="00185026" w:rsidRPr="00826D0D">
        <w:rPr>
          <w:rFonts w:ascii="Times New Roman" w:hAnsi="Times New Roman"/>
          <w:b/>
          <w:sz w:val="24"/>
          <w:szCs w:val="24"/>
        </w:rPr>
        <w:t xml:space="preserve"> </w:t>
      </w:r>
      <w:r w:rsidR="003F1E8E" w:rsidRPr="00826D0D">
        <w:rPr>
          <w:rFonts w:ascii="Times New Roman" w:hAnsi="Times New Roman"/>
          <w:b/>
          <w:sz w:val="24"/>
          <w:szCs w:val="24"/>
        </w:rPr>
        <w:t xml:space="preserve">– vezi Statutul Elevului în continuare S.E., </w:t>
      </w:r>
    </w:p>
    <w:p w:rsidR="00185026" w:rsidRPr="00826D0D" w:rsidRDefault="003F1E8E" w:rsidP="003F1E8E">
      <w:pPr>
        <w:spacing w:after="0" w:line="240" w:lineRule="auto"/>
        <w:ind w:left="4248"/>
        <w:jc w:val="left"/>
        <w:rPr>
          <w:rFonts w:ascii="Times New Roman" w:hAnsi="Times New Roman"/>
          <w:b/>
          <w:sz w:val="24"/>
          <w:szCs w:val="24"/>
        </w:rPr>
      </w:pPr>
      <w:r w:rsidRPr="00826D0D">
        <w:rPr>
          <w:rFonts w:ascii="Times New Roman" w:hAnsi="Times New Roman"/>
          <w:b/>
          <w:sz w:val="24"/>
          <w:szCs w:val="24"/>
        </w:rPr>
        <w:t xml:space="preserve">       Cap. I, Art. 2-5</w:t>
      </w:r>
    </w:p>
    <w:p w:rsidR="00185026" w:rsidRPr="00826D0D" w:rsidRDefault="00185026" w:rsidP="00185026">
      <w:pPr>
        <w:spacing w:after="0" w:line="240" w:lineRule="auto"/>
        <w:ind w:left="0"/>
        <w:jc w:val="left"/>
        <w:rPr>
          <w:rFonts w:ascii="Times New Roman" w:hAnsi="Times New Roman"/>
          <w:b/>
          <w:sz w:val="24"/>
          <w:szCs w:val="24"/>
        </w:rPr>
      </w:pPr>
    </w:p>
    <w:p w:rsidR="00185026" w:rsidRPr="00826D0D" w:rsidRDefault="00185026"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 xml:space="preserve">Art.1. </w:t>
      </w:r>
      <w:r w:rsidRPr="00826D0D">
        <w:rPr>
          <w:rFonts w:ascii="Times New Roman" w:hAnsi="Times New Roman"/>
          <w:sz w:val="24"/>
          <w:szCs w:val="24"/>
        </w:rPr>
        <w:t>Orice persoa</w:t>
      </w:r>
      <w:r w:rsidR="00C6288F" w:rsidRPr="00826D0D">
        <w:rPr>
          <w:rFonts w:ascii="Times New Roman" w:hAnsi="Times New Roman"/>
          <w:sz w:val="24"/>
          <w:szCs w:val="24"/>
        </w:rPr>
        <w:t>nă, indiferent de sex, rasă, naţionalitate, apartenenţ</w:t>
      </w:r>
      <w:r w:rsidRPr="00826D0D">
        <w:rPr>
          <w:rFonts w:ascii="Times New Roman" w:hAnsi="Times New Roman"/>
          <w:sz w:val="24"/>
          <w:szCs w:val="24"/>
        </w:rPr>
        <w:t>ă politică sau religioasă, care es</w:t>
      </w:r>
      <w:r w:rsidR="00C6288F" w:rsidRPr="00826D0D">
        <w:rPr>
          <w:rFonts w:ascii="Times New Roman" w:hAnsi="Times New Roman"/>
          <w:sz w:val="24"/>
          <w:szCs w:val="24"/>
        </w:rPr>
        <w:t>te înscrisă în unitatea de învăţământ şi participă la activităţ</w:t>
      </w:r>
      <w:r w:rsidRPr="00826D0D">
        <w:rPr>
          <w:rFonts w:ascii="Times New Roman" w:hAnsi="Times New Roman"/>
          <w:sz w:val="24"/>
          <w:szCs w:val="24"/>
        </w:rPr>
        <w:t>ile organizate de aceasta, are calitatea de elev.</w:t>
      </w:r>
    </w:p>
    <w:p w:rsidR="00185026" w:rsidRPr="00826D0D" w:rsidRDefault="00185026"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 xml:space="preserve">Art.2. </w:t>
      </w:r>
      <w:r w:rsidR="00C6288F" w:rsidRPr="00826D0D">
        <w:rPr>
          <w:rFonts w:ascii="Times New Roman" w:hAnsi="Times New Roman"/>
          <w:sz w:val="24"/>
          <w:szCs w:val="24"/>
        </w:rPr>
        <w:t>În învăţământul primar ş</w:t>
      </w:r>
      <w:r w:rsidRPr="00826D0D">
        <w:rPr>
          <w:rFonts w:ascii="Times New Roman" w:hAnsi="Times New Roman"/>
          <w:sz w:val="24"/>
          <w:szCs w:val="24"/>
        </w:rPr>
        <w:t>i ciclul gimnazi</w:t>
      </w:r>
      <w:r w:rsidR="00C6288F" w:rsidRPr="00826D0D">
        <w:rPr>
          <w:rFonts w:ascii="Times New Roman" w:hAnsi="Times New Roman"/>
          <w:sz w:val="24"/>
          <w:szCs w:val="24"/>
        </w:rPr>
        <w:t>al calitatea de elev se dobândeş</w:t>
      </w:r>
      <w:r w:rsidRPr="00826D0D">
        <w:rPr>
          <w:rFonts w:ascii="Times New Roman" w:hAnsi="Times New Roman"/>
          <w:sz w:val="24"/>
          <w:szCs w:val="24"/>
        </w:rPr>
        <w:t>te în urma solicitării scrise adresată de pă</w:t>
      </w:r>
      <w:r w:rsidR="00C6288F" w:rsidRPr="00826D0D">
        <w:rPr>
          <w:rFonts w:ascii="Times New Roman" w:hAnsi="Times New Roman"/>
          <w:sz w:val="24"/>
          <w:szCs w:val="24"/>
        </w:rPr>
        <w:t>rinţ</w:t>
      </w:r>
      <w:r w:rsidRPr="00826D0D">
        <w:rPr>
          <w:rFonts w:ascii="Times New Roman" w:hAnsi="Times New Roman"/>
          <w:sz w:val="24"/>
          <w:szCs w:val="24"/>
        </w:rPr>
        <w:t>i sau tutori</w:t>
      </w:r>
      <w:r w:rsidR="00C6288F" w:rsidRPr="00826D0D">
        <w:rPr>
          <w:rFonts w:ascii="Times New Roman" w:hAnsi="Times New Roman"/>
          <w:sz w:val="24"/>
          <w:szCs w:val="24"/>
        </w:rPr>
        <w:t xml:space="preserve"> legali, către unitatea de învăţ</w:t>
      </w:r>
      <w:r w:rsidRPr="00826D0D">
        <w:rPr>
          <w:rFonts w:ascii="Times New Roman" w:hAnsi="Times New Roman"/>
          <w:sz w:val="24"/>
          <w:szCs w:val="24"/>
        </w:rPr>
        <w:t>ământ.</w:t>
      </w:r>
    </w:p>
    <w:p w:rsidR="00185026" w:rsidRPr="00826D0D" w:rsidRDefault="00185026"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 xml:space="preserve">Art. 3. </w:t>
      </w:r>
      <w:r w:rsidR="00C6288F" w:rsidRPr="00826D0D">
        <w:rPr>
          <w:rFonts w:ascii="Times New Roman" w:hAnsi="Times New Roman"/>
          <w:sz w:val="24"/>
          <w:szCs w:val="24"/>
        </w:rPr>
        <w:t>Elevii promovaţi vor fi înscriş</w:t>
      </w:r>
      <w:r w:rsidR="000C40A1" w:rsidRPr="00826D0D">
        <w:rPr>
          <w:rFonts w:ascii="Times New Roman" w:hAnsi="Times New Roman"/>
          <w:sz w:val="24"/>
          <w:szCs w:val="24"/>
        </w:rPr>
        <w:t>i de drept în anul următor de studiu.</w:t>
      </w:r>
    </w:p>
    <w:p w:rsidR="000C40A1" w:rsidRPr="00826D0D" w:rsidRDefault="000C40A1"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Art. 4.</w:t>
      </w:r>
      <w:r w:rsidR="00C6288F" w:rsidRPr="00826D0D">
        <w:rPr>
          <w:rFonts w:ascii="Times New Roman" w:hAnsi="Times New Roman"/>
          <w:sz w:val="24"/>
          <w:szCs w:val="24"/>
        </w:rPr>
        <w:t xml:space="preserve"> Elevii repetenţi/ retraş</w:t>
      </w:r>
      <w:r w:rsidRPr="00826D0D">
        <w:rPr>
          <w:rFonts w:ascii="Times New Roman" w:hAnsi="Times New Roman"/>
          <w:sz w:val="24"/>
          <w:szCs w:val="24"/>
        </w:rPr>
        <w:t>i se pot reî</w:t>
      </w:r>
      <w:r w:rsidR="00C6288F" w:rsidRPr="00826D0D">
        <w:rPr>
          <w:rFonts w:ascii="Times New Roman" w:hAnsi="Times New Roman"/>
          <w:sz w:val="24"/>
          <w:szCs w:val="24"/>
        </w:rPr>
        <w:t>nmatricula, la cerere, la acelaşi nivel, ciclu de învăţământ, la învăţ</w:t>
      </w:r>
      <w:r w:rsidRPr="00826D0D">
        <w:rPr>
          <w:rFonts w:ascii="Times New Roman" w:hAnsi="Times New Roman"/>
          <w:sz w:val="24"/>
          <w:szCs w:val="24"/>
        </w:rPr>
        <w:t>ământul de zi, în următorii 2 ani consecutiv, redobândind calitatea de elev. Înscrierea</w:t>
      </w:r>
      <w:r w:rsidR="00C6288F" w:rsidRPr="00826D0D">
        <w:rPr>
          <w:rFonts w:ascii="Times New Roman" w:hAnsi="Times New Roman"/>
          <w:sz w:val="24"/>
          <w:szCs w:val="24"/>
        </w:rPr>
        <w:t xml:space="preserve"> acestora la alte forme de </w:t>
      </w:r>
      <w:r w:rsidR="00DB1EFE" w:rsidRPr="00826D0D">
        <w:rPr>
          <w:rFonts w:ascii="Times New Roman" w:hAnsi="Times New Roman"/>
          <w:sz w:val="24"/>
          <w:szCs w:val="24"/>
        </w:rPr>
        <w:t>învățământ</w:t>
      </w:r>
      <w:r w:rsidR="00C6288F" w:rsidRPr="00826D0D">
        <w:rPr>
          <w:rFonts w:ascii="Times New Roman" w:hAnsi="Times New Roman"/>
          <w:sz w:val="24"/>
          <w:szCs w:val="24"/>
        </w:rPr>
        <w:t xml:space="preserve"> se poate face ş</w:t>
      </w:r>
      <w:r w:rsidRPr="00826D0D">
        <w:rPr>
          <w:rFonts w:ascii="Times New Roman" w:hAnsi="Times New Roman"/>
          <w:sz w:val="24"/>
          <w:szCs w:val="24"/>
        </w:rPr>
        <w:t>i după mai mult de 2 ani.</w:t>
      </w:r>
    </w:p>
    <w:p w:rsidR="000C40A1" w:rsidRPr="00826D0D" w:rsidRDefault="000C40A1" w:rsidP="00185026">
      <w:pPr>
        <w:spacing w:after="0" w:line="240" w:lineRule="auto"/>
        <w:ind w:left="0"/>
        <w:jc w:val="left"/>
        <w:rPr>
          <w:rFonts w:ascii="Times New Roman" w:hAnsi="Times New Roman"/>
          <w:sz w:val="24"/>
          <w:szCs w:val="24"/>
        </w:rPr>
      </w:pPr>
    </w:p>
    <w:p w:rsidR="000C40A1" w:rsidRPr="00826D0D" w:rsidRDefault="00C6288F" w:rsidP="00185026">
      <w:pPr>
        <w:spacing w:after="0" w:line="240" w:lineRule="auto"/>
        <w:ind w:left="0"/>
        <w:jc w:val="left"/>
        <w:rPr>
          <w:rFonts w:ascii="Times New Roman" w:hAnsi="Times New Roman"/>
          <w:sz w:val="24"/>
          <w:szCs w:val="24"/>
        </w:rPr>
      </w:pPr>
      <w:r w:rsidRPr="00826D0D">
        <w:rPr>
          <w:rFonts w:ascii="Times New Roman" w:hAnsi="Times New Roman"/>
          <w:b/>
          <w:sz w:val="24"/>
          <w:szCs w:val="24"/>
        </w:rPr>
        <w:t>Secţ</w:t>
      </w:r>
      <w:r w:rsidR="000C40A1" w:rsidRPr="00826D0D">
        <w:rPr>
          <w:rFonts w:ascii="Times New Roman" w:hAnsi="Times New Roman"/>
          <w:b/>
          <w:sz w:val="24"/>
          <w:szCs w:val="24"/>
        </w:rPr>
        <w:t xml:space="preserve">iunea a 2 – a – </w:t>
      </w:r>
      <w:r w:rsidRPr="00826D0D">
        <w:rPr>
          <w:rFonts w:ascii="Times New Roman" w:hAnsi="Times New Roman"/>
          <w:b/>
          <w:sz w:val="24"/>
          <w:szCs w:val="24"/>
          <w:u w:val="single"/>
        </w:rPr>
        <w:t>Exercitarea calităţ</w:t>
      </w:r>
      <w:r w:rsidR="000C40A1" w:rsidRPr="00826D0D">
        <w:rPr>
          <w:rFonts w:ascii="Times New Roman" w:hAnsi="Times New Roman"/>
          <w:b/>
          <w:sz w:val="24"/>
          <w:szCs w:val="24"/>
          <w:u w:val="single"/>
        </w:rPr>
        <w:t xml:space="preserve">ii de elev </w:t>
      </w:r>
    </w:p>
    <w:p w:rsidR="000C40A1" w:rsidRPr="00826D0D" w:rsidRDefault="000C40A1" w:rsidP="00185026">
      <w:pPr>
        <w:spacing w:after="0" w:line="240" w:lineRule="auto"/>
        <w:ind w:left="0"/>
        <w:jc w:val="left"/>
        <w:rPr>
          <w:rFonts w:ascii="Times New Roman" w:hAnsi="Times New Roman"/>
          <w:sz w:val="24"/>
          <w:szCs w:val="24"/>
        </w:rPr>
      </w:pP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 5.</w:t>
      </w:r>
      <w:r w:rsidRPr="00826D0D">
        <w:rPr>
          <w:rFonts w:ascii="Times New Roman" w:hAnsi="Times New Roman"/>
          <w:sz w:val="24"/>
          <w:szCs w:val="24"/>
        </w:rPr>
        <w:t xml:space="preserve"> Calitatea de elev se exercită prin frecventarea cursurilor </w:t>
      </w:r>
      <w:r w:rsidR="00C6288F" w:rsidRPr="00826D0D">
        <w:rPr>
          <w:rFonts w:ascii="Times New Roman" w:hAnsi="Times New Roman"/>
          <w:sz w:val="24"/>
          <w:szCs w:val="24"/>
        </w:rPr>
        <w:t>ş</w:t>
      </w:r>
      <w:r w:rsidRPr="00826D0D">
        <w:rPr>
          <w:rFonts w:ascii="Times New Roman" w:hAnsi="Times New Roman"/>
          <w:sz w:val="24"/>
          <w:szCs w:val="24"/>
        </w:rPr>
        <w:t>i prin</w:t>
      </w:r>
      <w:r w:rsidR="00C6288F" w:rsidRPr="00826D0D">
        <w:rPr>
          <w:rFonts w:ascii="Times New Roman" w:hAnsi="Times New Roman"/>
          <w:sz w:val="24"/>
          <w:szCs w:val="24"/>
        </w:rPr>
        <w:t xml:space="preserve"> participarea la toate activităţ</w:t>
      </w:r>
      <w:r w:rsidRPr="00826D0D">
        <w:rPr>
          <w:rFonts w:ascii="Times New Roman" w:hAnsi="Times New Roman"/>
          <w:sz w:val="24"/>
          <w:szCs w:val="24"/>
        </w:rPr>
        <w:t>ile existe</w:t>
      </w:r>
      <w:r w:rsidR="00C6288F" w:rsidRPr="00826D0D">
        <w:rPr>
          <w:rFonts w:ascii="Times New Roman" w:hAnsi="Times New Roman"/>
          <w:sz w:val="24"/>
          <w:szCs w:val="24"/>
        </w:rPr>
        <w:t>nte în programul fiecărei unităţi de învăţ</w:t>
      </w:r>
      <w:r w:rsidRPr="00826D0D">
        <w:rPr>
          <w:rFonts w:ascii="Times New Roman" w:hAnsi="Times New Roman"/>
          <w:sz w:val="24"/>
          <w:szCs w:val="24"/>
        </w:rPr>
        <w:t>ământ.</w:t>
      </w: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Art.6. </w:t>
      </w:r>
      <w:r w:rsidRPr="00826D0D">
        <w:rPr>
          <w:rFonts w:ascii="Times New Roman" w:hAnsi="Times New Roman"/>
          <w:sz w:val="24"/>
          <w:szCs w:val="24"/>
        </w:rPr>
        <w:t>Evidenţa prezenţei elevilor se face la fiecare oră de curs de către profesor, care consemnează, în mod obligatoriu, fiecare absenţă.</w:t>
      </w: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w:t>
      </w:r>
      <w:r w:rsidRPr="00826D0D">
        <w:rPr>
          <w:rFonts w:ascii="Times New Roman" w:hAnsi="Times New Roman"/>
          <w:sz w:val="24"/>
          <w:szCs w:val="24"/>
        </w:rPr>
        <w:t>7.Absenţele datorate îmbolnăvirii elevilor,bolilor contagioase din familie sau altor cazuri de forţă majoră, dovedite cu acte legale, sunt considerate motivate.</w:t>
      </w: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sz w:val="24"/>
          <w:szCs w:val="24"/>
        </w:rPr>
        <w:t>Art.8.Motivarea absenţelor se efectuează pe baza următoarelor acte:</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adeverinţă eliberată de medicul Cabinetului şcolar sau de medicul de familie şi avizată de Cabinetul şcolar</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adeverinţă sau certificat medical eliberat de unitatea sanitară în cazul în care elevul a fost internat în spital, avizat de Cabinetul şcolar.</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lastRenderedPageBreak/>
        <w:t>Cererea scrisă a p</w:t>
      </w:r>
      <w:r w:rsidR="003F0F97" w:rsidRPr="00826D0D">
        <w:rPr>
          <w:rFonts w:ascii="Times New Roman" w:hAnsi="Times New Roman"/>
          <w:sz w:val="24"/>
          <w:szCs w:val="24"/>
        </w:rPr>
        <w:t>ărintelui/tutore</w:t>
      </w:r>
      <w:r w:rsidRPr="00826D0D">
        <w:rPr>
          <w:rFonts w:ascii="Times New Roman" w:hAnsi="Times New Roman"/>
          <w:sz w:val="24"/>
          <w:szCs w:val="24"/>
        </w:rPr>
        <w:t>lui legal al elevului, aprobată de directorul școlii, dar nu mai mult de 3 zile/ semestru.</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Motivarea absenţelor se face de către învăţător sau diriginte, in ziua prezentării actelor justificative</w:t>
      </w:r>
    </w:p>
    <w:p w:rsidR="000C40A1" w:rsidRPr="00826D0D" w:rsidRDefault="000C40A1" w:rsidP="00826D0D">
      <w:pPr>
        <w:pStyle w:val="ListParagraph"/>
        <w:numPr>
          <w:ilvl w:val="0"/>
          <w:numId w:val="1"/>
        </w:numPr>
        <w:spacing w:line="240" w:lineRule="auto"/>
        <w:ind w:left="714" w:hanging="357"/>
        <w:jc w:val="both"/>
        <w:rPr>
          <w:rFonts w:ascii="Times New Roman" w:hAnsi="Times New Roman"/>
          <w:sz w:val="24"/>
          <w:szCs w:val="24"/>
        </w:rPr>
      </w:pPr>
      <w:r w:rsidRPr="00826D0D">
        <w:rPr>
          <w:rFonts w:ascii="Times New Roman" w:hAnsi="Times New Roman"/>
          <w:sz w:val="24"/>
          <w:szCs w:val="24"/>
        </w:rPr>
        <w:t>În cazul elevilor minori părintele/ tutorele legal are obligaţia de a prezenta personal dirigintelui actele justificative pentru absenţele copilului lor.</w:t>
      </w:r>
    </w:p>
    <w:p w:rsidR="000C40A1" w:rsidRPr="00826D0D" w:rsidRDefault="000C40A1" w:rsidP="00826D0D">
      <w:pPr>
        <w:pStyle w:val="ListParagraph"/>
        <w:numPr>
          <w:ilvl w:val="0"/>
          <w:numId w:val="1"/>
        </w:numPr>
        <w:spacing w:line="240" w:lineRule="auto"/>
        <w:ind w:left="714" w:hanging="357"/>
        <w:jc w:val="both"/>
        <w:rPr>
          <w:rFonts w:ascii="Times New Roman" w:hAnsi="Times New Roman"/>
          <w:sz w:val="24"/>
          <w:szCs w:val="24"/>
        </w:rPr>
      </w:pPr>
      <w:r w:rsidRPr="00826D0D">
        <w:rPr>
          <w:rFonts w:ascii="Times New Roman" w:hAnsi="Times New Roman"/>
          <w:sz w:val="24"/>
          <w:szCs w:val="24"/>
        </w:rPr>
        <w:t>Actele pe baza cărora se face motivarea absenţelor, vor fi prezentate în termen de maximum 7 zile de la reluarea activităţii elevului şi vor fi păstrate de către diriginte pe tot parcursul anului şcolar.</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Toate adeverinţele medicale trebuie să aibă viza cabinetului şcolar</w:t>
      </w:r>
      <w:r w:rsidR="001D3879" w:rsidRPr="00826D0D">
        <w:rPr>
          <w:rFonts w:ascii="Times New Roman" w:hAnsi="Times New Roman"/>
          <w:sz w:val="24"/>
          <w:szCs w:val="24"/>
        </w:rPr>
        <w:t>.</w:t>
      </w:r>
      <w:r w:rsidRPr="00826D0D">
        <w:rPr>
          <w:rFonts w:ascii="Times New Roman" w:hAnsi="Times New Roman"/>
          <w:sz w:val="24"/>
          <w:szCs w:val="24"/>
        </w:rPr>
        <w:t xml:space="preserve"> Nerespectarea termenului prevăzut</w:t>
      </w:r>
      <w:r w:rsidR="001D3879" w:rsidRPr="00826D0D">
        <w:rPr>
          <w:rFonts w:ascii="Times New Roman" w:hAnsi="Times New Roman"/>
          <w:sz w:val="24"/>
          <w:szCs w:val="24"/>
        </w:rPr>
        <w:t>,</w:t>
      </w:r>
      <w:r w:rsidRPr="00826D0D">
        <w:rPr>
          <w:rFonts w:ascii="Times New Roman" w:hAnsi="Times New Roman"/>
          <w:sz w:val="24"/>
          <w:szCs w:val="24"/>
        </w:rPr>
        <w:t xml:space="preserve"> atrage declararea absenţelor ca nemotivate</w:t>
      </w:r>
      <w:r w:rsidR="001D3879" w:rsidRPr="00826D0D">
        <w:rPr>
          <w:rFonts w:ascii="Times New Roman" w:hAnsi="Times New Roman"/>
          <w:sz w:val="24"/>
          <w:szCs w:val="24"/>
        </w:rPr>
        <w:t>.</w:t>
      </w:r>
    </w:p>
    <w:p w:rsidR="001D3879" w:rsidRPr="00826D0D" w:rsidRDefault="001D3879" w:rsidP="001D3879">
      <w:pPr>
        <w:spacing w:after="0" w:line="240" w:lineRule="auto"/>
        <w:ind w:left="0"/>
        <w:jc w:val="left"/>
        <w:rPr>
          <w:rFonts w:ascii="Times New Roman" w:hAnsi="Times New Roman"/>
          <w:sz w:val="24"/>
          <w:szCs w:val="24"/>
        </w:rPr>
      </w:pPr>
    </w:p>
    <w:p w:rsidR="001D3879" w:rsidRPr="00826D0D" w:rsidRDefault="001D3879" w:rsidP="001D3879">
      <w:pPr>
        <w:spacing w:after="0" w:line="240" w:lineRule="auto"/>
        <w:ind w:left="0"/>
        <w:jc w:val="left"/>
        <w:rPr>
          <w:rFonts w:ascii="Times New Roman" w:hAnsi="Times New Roman"/>
          <w:b/>
          <w:bCs/>
          <w:sz w:val="24"/>
          <w:szCs w:val="24"/>
          <w:u w:val="single"/>
        </w:rPr>
      </w:pPr>
      <w:bookmarkStart w:id="0" w:name="bookmark0"/>
      <w:r w:rsidRPr="00826D0D">
        <w:rPr>
          <w:rFonts w:ascii="Times New Roman" w:hAnsi="Times New Roman"/>
          <w:b/>
          <w:bCs/>
          <w:sz w:val="24"/>
          <w:szCs w:val="24"/>
        </w:rPr>
        <w:t xml:space="preserve">Secţiunea a 3 a - </w:t>
      </w:r>
      <w:r w:rsidRPr="00826D0D">
        <w:rPr>
          <w:rFonts w:ascii="Times New Roman" w:hAnsi="Times New Roman"/>
          <w:b/>
          <w:bCs/>
          <w:sz w:val="24"/>
          <w:szCs w:val="24"/>
          <w:u w:val="single"/>
        </w:rPr>
        <w:t>Drepturile elevilor</w:t>
      </w:r>
      <w:bookmarkEnd w:id="0"/>
      <w:r w:rsidR="003F1E8E" w:rsidRPr="00826D0D">
        <w:rPr>
          <w:rFonts w:ascii="Times New Roman" w:hAnsi="Times New Roman"/>
          <w:b/>
          <w:bCs/>
          <w:sz w:val="24"/>
          <w:szCs w:val="24"/>
        </w:rPr>
        <w:t xml:space="preserve"> – vezi S.E., Cap, II, Art. 6-10 </w:t>
      </w:r>
    </w:p>
    <w:p w:rsidR="001D3879" w:rsidRPr="00826D0D" w:rsidRDefault="001D3879" w:rsidP="001D3879">
      <w:pPr>
        <w:spacing w:after="0" w:line="240" w:lineRule="auto"/>
        <w:ind w:left="0"/>
        <w:jc w:val="left"/>
        <w:rPr>
          <w:rFonts w:ascii="Times New Roman" w:hAnsi="Times New Roman"/>
          <w:sz w:val="24"/>
          <w:szCs w:val="24"/>
        </w:rPr>
      </w:pP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Art.9. </w:t>
      </w:r>
      <w:r w:rsidRPr="00826D0D">
        <w:rPr>
          <w:rFonts w:ascii="Times New Roman" w:hAnsi="Times New Roman"/>
          <w:sz w:val="24"/>
          <w:szCs w:val="24"/>
        </w:rPr>
        <w:t>Elevii se bucură de toate drepturile constituţionale şi de egalitate în toate drepturile conferite de calitatea de elev.</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 10.</w:t>
      </w:r>
      <w:r w:rsidRPr="00826D0D">
        <w:rPr>
          <w:rFonts w:ascii="Times New Roman" w:hAnsi="Times New Roman"/>
          <w:sz w:val="24"/>
          <w:szCs w:val="24"/>
        </w:rPr>
        <w:t xml:space="preserve"> Nici o activitate organizată în şcoală nu poate leza demnitatea sau personalitatea elevilor</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Art.11.  </w:t>
      </w:r>
      <w:r w:rsidRPr="00826D0D">
        <w:rPr>
          <w:rFonts w:ascii="Times New Roman" w:hAnsi="Times New Roman"/>
          <w:sz w:val="24"/>
          <w:szCs w:val="24"/>
        </w:rPr>
        <w:t xml:space="preserve">Elevul sau reprezentantul său legal are dreptul de a contesta modalităţile şi rezultatele evaluării. Contestaţia se adresează cadrului didactic respectiv, care are obligaţia de a motiva, justifica modalitatea de evaluare şi rezultatele acesteia. In situaţia în care argumentele nu sunt considerate satisfăcătoare, elevul sau reprezentantul său legal se pot adresa directorului şcolii, care, pentru soluţionarea contestaţiei,va desemna profesor de specialitate care nu predă la clasa respectivă. </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Art.12. </w:t>
      </w:r>
      <w:r w:rsidRPr="00826D0D">
        <w:rPr>
          <w:rFonts w:ascii="Times New Roman" w:hAnsi="Times New Roman"/>
          <w:sz w:val="24"/>
          <w:szCs w:val="24"/>
        </w:rPr>
        <w:t>Elevii din învăţământul de stat beneficiază de învăţământ gratuit.</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 13.</w:t>
      </w:r>
      <w:r w:rsidRPr="00826D0D">
        <w:rPr>
          <w:rFonts w:ascii="Times New Roman" w:hAnsi="Times New Roman"/>
          <w:sz w:val="24"/>
          <w:szCs w:val="24"/>
        </w:rPr>
        <w:t>Elevii pot beneficia de burse sau alte forme de sprijin material şi financiar pentru studii, în condiţiile legii. Statul îi sprijină material pe elevii care obţin performanţe foarte bune la învăţătură sau la activităţi artistice şi sportive, precum şi pe cei cu situaţie materială precară.</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Art.14. </w:t>
      </w:r>
      <w:r w:rsidRPr="00826D0D">
        <w:rPr>
          <w:rFonts w:ascii="Times New Roman" w:hAnsi="Times New Roman"/>
          <w:bCs/>
          <w:sz w:val="24"/>
          <w:szCs w:val="24"/>
        </w:rPr>
        <w:t>Î</w:t>
      </w:r>
      <w:r w:rsidRPr="00826D0D">
        <w:rPr>
          <w:rFonts w:ascii="Times New Roman" w:hAnsi="Times New Roman"/>
          <w:sz w:val="24"/>
          <w:szCs w:val="24"/>
        </w:rPr>
        <w:t>n timpul şcolarizării elevii benef</w:t>
      </w:r>
      <w:r w:rsidR="00183639" w:rsidRPr="00826D0D">
        <w:rPr>
          <w:rFonts w:ascii="Times New Roman" w:hAnsi="Times New Roman"/>
          <w:sz w:val="24"/>
          <w:szCs w:val="24"/>
        </w:rPr>
        <w:t>iciază de asistenţă psihopedagog</w:t>
      </w:r>
      <w:r w:rsidRPr="00826D0D">
        <w:rPr>
          <w:rFonts w:ascii="Times New Roman" w:hAnsi="Times New Roman"/>
          <w:sz w:val="24"/>
          <w:szCs w:val="24"/>
        </w:rPr>
        <w:t>ică şi medicală gratuite. De asemenea ei au dreptul la bilete cu preţuri reduse la spectacole, muzee, manifestări cultural – sportive, la transportul în comun, pe baza carnetului de elev, vizat la zi.</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Art.15.</w:t>
      </w:r>
      <w:r w:rsidRPr="00826D0D">
        <w:rPr>
          <w:rFonts w:ascii="Times New Roman" w:hAnsi="Times New Roman"/>
          <w:sz w:val="24"/>
          <w:szCs w:val="24"/>
        </w:rPr>
        <w:t>Elevii din învăţământul de stat au dreptul să fie evidenţiaţi şi să primească premii şi recompense pentru rezultatele deosebite obţinute la activităţile şcolare şi extraşcolare, sau pentru atitudine civică exemplară.</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Art.16. </w:t>
      </w:r>
      <w:r w:rsidRPr="00826D0D">
        <w:rPr>
          <w:rFonts w:ascii="Times New Roman" w:hAnsi="Times New Roman"/>
          <w:sz w:val="24"/>
          <w:szCs w:val="24"/>
        </w:rPr>
        <w:t>Elevii din învăţământul obligatoriu primesc gratuit manuale şcolare.</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Art.17.</w:t>
      </w:r>
      <w:r w:rsidRPr="00826D0D">
        <w:rPr>
          <w:rFonts w:ascii="Times New Roman" w:hAnsi="Times New Roman"/>
          <w:sz w:val="24"/>
          <w:szCs w:val="24"/>
        </w:rPr>
        <w:t xml:space="preserve"> Elevii aparţinând minorităţilor naţionale au dreptul să studieze şi să se instruiască în limba maternă în condiţiile Legii învăţământului</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 18.</w:t>
      </w:r>
      <w:r w:rsidR="00183639" w:rsidRPr="00826D0D">
        <w:rPr>
          <w:rFonts w:ascii="Times New Roman" w:hAnsi="Times New Roman"/>
          <w:b/>
          <w:bCs/>
          <w:sz w:val="24"/>
          <w:szCs w:val="24"/>
        </w:rPr>
        <w:t xml:space="preserve"> </w:t>
      </w:r>
      <w:r w:rsidRPr="00826D0D">
        <w:rPr>
          <w:rFonts w:ascii="Times New Roman" w:hAnsi="Times New Roman"/>
          <w:sz w:val="24"/>
          <w:szCs w:val="24"/>
        </w:rPr>
        <w:t>El</w:t>
      </w:r>
      <w:r w:rsidR="00183639" w:rsidRPr="00826D0D">
        <w:rPr>
          <w:rFonts w:ascii="Times New Roman" w:hAnsi="Times New Roman"/>
          <w:sz w:val="24"/>
          <w:szCs w:val="24"/>
        </w:rPr>
        <w:t>evii au dreptul să opteze pentru</w:t>
      </w:r>
      <w:r w:rsidRPr="00826D0D">
        <w:rPr>
          <w:rFonts w:ascii="Times New Roman" w:hAnsi="Times New Roman"/>
          <w:sz w:val="24"/>
          <w:szCs w:val="24"/>
        </w:rPr>
        <w:t xml:space="preserve"> tipul şi forma de învăţământ pe care le vor urma şi să aleagă parcursul şcolar corespunzător intereselor, pregătirii şi </w:t>
      </w:r>
      <w:r w:rsidR="00183639" w:rsidRPr="00826D0D">
        <w:rPr>
          <w:rFonts w:ascii="Times New Roman" w:hAnsi="Times New Roman"/>
          <w:sz w:val="24"/>
          <w:szCs w:val="24"/>
        </w:rPr>
        <w:t>competențelor</w:t>
      </w:r>
      <w:r w:rsidRPr="00826D0D">
        <w:rPr>
          <w:rFonts w:ascii="Times New Roman" w:hAnsi="Times New Roman"/>
          <w:sz w:val="24"/>
          <w:szCs w:val="24"/>
        </w:rPr>
        <w:t xml:space="preserve"> lor. Pentru elevii minori acest drept se exercită de către părinţii / tutorii legali ai copiilor.</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lastRenderedPageBreak/>
        <w:t xml:space="preserve">Art. 19 </w:t>
      </w:r>
      <w:r w:rsidRPr="00826D0D">
        <w:rPr>
          <w:rFonts w:ascii="Times New Roman" w:hAnsi="Times New Roman"/>
          <w:sz w:val="24"/>
          <w:szCs w:val="24"/>
        </w:rPr>
        <w:t xml:space="preserve">In fiecare şcoală se constituie Consiliul elevilor, format din liderii elevilor de la fiecare clasă. Consiliul elevilor funcţionează pe baza unui </w:t>
      </w:r>
      <w:r w:rsidRPr="00826D0D">
        <w:rPr>
          <w:rFonts w:ascii="Times New Roman" w:hAnsi="Times New Roman"/>
          <w:sz w:val="24"/>
          <w:szCs w:val="24"/>
          <w:u w:val="single"/>
        </w:rPr>
        <w:t>Regulament propriu</w:t>
      </w:r>
      <w:r w:rsidRPr="00826D0D">
        <w:rPr>
          <w:rFonts w:ascii="Times New Roman" w:hAnsi="Times New Roman"/>
          <w:sz w:val="24"/>
          <w:szCs w:val="24"/>
        </w:rPr>
        <w:t>, care este anexă a Regulamentului intern</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Art.20.</w:t>
      </w:r>
      <w:r w:rsidRPr="00826D0D">
        <w:rPr>
          <w:rFonts w:ascii="Times New Roman" w:hAnsi="Times New Roman"/>
          <w:sz w:val="24"/>
          <w:szCs w:val="24"/>
        </w:rPr>
        <w:t xml:space="preserve"> Elevii au dreptul să participe la activităţile extraşcolare organizate de şcoală, precum şi la cele care se desfăşoară în Palatele şi Ia cluburile elevilor, în bazele sportive şi de agrement. în taberele şcolare, în cluburile şi asociaţiile sportive, cu respectarea regulamentelor de funcţionare ale acestora.</w:t>
      </w:r>
    </w:p>
    <w:p w:rsidR="00185026" w:rsidRPr="00826D0D" w:rsidRDefault="00185026" w:rsidP="00185026">
      <w:pPr>
        <w:spacing w:after="0" w:line="240" w:lineRule="auto"/>
        <w:ind w:left="0" w:firstLine="708"/>
        <w:rPr>
          <w:rFonts w:ascii="Times New Roman" w:hAnsi="Times New Roman"/>
          <w:sz w:val="24"/>
          <w:szCs w:val="24"/>
        </w:rPr>
      </w:pPr>
    </w:p>
    <w:p w:rsidR="00185026" w:rsidRPr="00826D0D" w:rsidRDefault="00185026" w:rsidP="00185026">
      <w:pPr>
        <w:spacing w:after="0" w:line="240" w:lineRule="auto"/>
        <w:ind w:left="0" w:firstLine="708"/>
        <w:rPr>
          <w:rFonts w:ascii="Times New Roman" w:hAnsi="Times New Roman"/>
          <w:sz w:val="24"/>
          <w:szCs w:val="24"/>
        </w:rPr>
      </w:pPr>
    </w:p>
    <w:p w:rsidR="00185026" w:rsidRPr="00826D0D" w:rsidRDefault="00185026" w:rsidP="00185026">
      <w:pPr>
        <w:spacing w:after="0" w:line="240" w:lineRule="auto"/>
        <w:ind w:left="0"/>
        <w:jc w:val="left"/>
        <w:rPr>
          <w:rFonts w:ascii="Times New Roman" w:hAnsi="Times New Roman"/>
          <w:sz w:val="24"/>
          <w:szCs w:val="24"/>
        </w:rPr>
      </w:pP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Art.21.</w:t>
      </w:r>
      <w:r w:rsidRPr="00826D0D">
        <w:rPr>
          <w:rFonts w:ascii="Times New Roman" w:hAnsi="Times New Roman"/>
          <w:sz w:val="24"/>
          <w:szCs w:val="24"/>
        </w:rPr>
        <w:t xml:space="preserve"> Elevilor din </w:t>
      </w:r>
      <w:r w:rsidR="00183639" w:rsidRPr="00826D0D">
        <w:rPr>
          <w:rFonts w:ascii="Times New Roman" w:hAnsi="Times New Roman"/>
          <w:sz w:val="24"/>
          <w:szCs w:val="24"/>
        </w:rPr>
        <w:t>învățământul</w:t>
      </w:r>
      <w:r w:rsidRPr="00826D0D">
        <w:rPr>
          <w:rFonts w:ascii="Times New Roman" w:hAnsi="Times New Roman"/>
          <w:sz w:val="24"/>
          <w:szCs w:val="24"/>
        </w:rPr>
        <w:t xml:space="preserve"> preuniversitar de stat le este garantată libertatea de asociere în cercuri şi în asociaţii ştiinţifice, culturale, sportive sau civice, care se organizează şi funcţionează pe baza unui statut propriu, aprobat de directorul şcolii.</w:t>
      </w:r>
    </w:p>
    <w:p w:rsidR="001D3879" w:rsidRPr="00826D0D" w:rsidRDefault="001D3879"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 xml:space="preserve"> Dreptul la re</w:t>
      </w:r>
      <w:r w:rsidR="00183639" w:rsidRPr="00826D0D">
        <w:rPr>
          <w:rFonts w:ascii="Times New Roman" w:hAnsi="Times New Roman"/>
          <w:sz w:val="24"/>
          <w:szCs w:val="24"/>
        </w:rPr>
        <w:t>uniune se exercită în afara oraru</w:t>
      </w:r>
      <w:r w:rsidRPr="00826D0D">
        <w:rPr>
          <w:rFonts w:ascii="Times New Roman" w:hAnsi="Times New Roman"/>
          <w:sz w:val="24"/>
          <w:szCs w:val="24"/>
        </w:rPr>
        <w:t xml:space="preserve">lui zilnic, iar activităţile pot fi </w:t>
      </w:r>
      <w:r w:rsidR="00183639" w:rsidRPr="00826D0D">
        <w:rPr>
          <w:rFonts w:ascii="Times New Roman" w:hAnsi="Times New Roman"/>
          <w:sz w:val="24"/>
          <w:szCs w:val="24"/>
        </w:rPr>
        <w:t>susținute</w:t>
      </w:r>
      <w:r w:rsidRPr="00826D0D">
        <w:rPr>
          <w:rFonts w:ascii="Times New Roman" w:hAnsi="Times New Roman"/>
          <w:sz w:val="24"/>
          <w:szCs w:val="24"/>
        </w:rPr>
        <w:t xml:space="preserve"> în şcoală, la cererea grupului de iniţiativă, cu aprobarea directorului.</w:t>
      </w:r>
      <w:r w:rsidR="00183639" w:rsidRPr="00826D0D">
        <w:rPr>
          <w:rFonts w:ascii="Times New Roman" w:hAnsi="Times New Roman"/>
          <w:sz w:val="24"/>
          <w:szCs w:val="24"/>
        </w:rPr>
        <w:t xml:space="preserve"> </w:t>
      </w:r>
      <w:r w:rsidRPr="00826D0D">
        <w:rPr>
          <w:rFonts w:ascii="Times New Roman" w:hAnsi="Times New Roman"/>
          <w:sz w:val="24"/>
          <w:szCs w:val="24"/>
        </w:rPr>
        <w:t>Aprobarea va fi condiţionată de garanţii scrise privind asigurarea de către organizatori a securităţii persoanelor şi a bunurilor.</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Art.22.</w:t>
      </w:r>
      <w:r w:rsidRPr="00826D0D">
        <w:rPr>
          <w:rFonts w:ascii="Times New Roman" w:hAnsi="Times New Roman"/>
          <w:sz w:val="24"/>
          <w:szCs w:val="24"/>
        </w:rPr>
        <w:t xml:space="preserve"> In unităţile de învăţământ libertatea elevilor de a redacta şi difuza reviste/ publicaţii şcolare este garantată.</w:t>
      </w:r>
    </w:p>
    <w:p w:rsidR="001D3879" w:rsidRPr="00826D0D" w:rsidRDefault="001D3879"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În cazul în care aceste reviste conţin elemente care afectează siguranţa naţională, ordinea publică, sănătatea şi moralitatea, drepturile şi libertăţile cetăţeneşti sau prevederile Regulamentului intern, directorul va suspenda editarea şi difuzarea acestora.</w:t>
      </w:r>
    </w:p>
    <w:p w:rsidR="002B4DBF"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 23.</w:t>
      </w:r>
      <w:r w:rsidRPr="00826D0D">
        <w:rPr>
          <w:rFonts w:ascii="Times New Roman" w:hAnsi="Times New Roman"/>
          <w:sz w:val="24"/>
          <w:szCs w:val="24"/>
        </w:rPr>
        <w:t xml:space="preserve">  </w:t>
      </w:r>
      <w:r w:rsidRPr="00826D0D">
        <w:rPr>
          <w:rFonts w:ascii="Times New Roman" w:hAnsi="Times New Roman"/>
          <w:b/>
          <w:bCs/>
          <w:sz w:val="24"/>
          <w:szCs w:val="24"/>
        </w:rPr>
        <w:t>(1)</w:t>
      </w:r>
      <w:r w:rsidRPr="00826D0D">
        <w:rPr>
          <w:rFonts w:ascii="Times New Roman" w:hAnsi="Times New Roman"/>
          <w:sz w:val="24"/>
          <w:szCs w:val="24"/>
        </w:rPr>
        <w:t xml:space="preserve"> Elevii pot să nu frecventeze orele de religie. Situaţia şcolară anuală se încheie fără disciplina religie.  </w:t>
      </w:r>
    </w:p>
    <w:p w:rsidR="002B4DBF" w:rsidRPr="00826D0D" w:rsidRDefault="002B4DBF"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(2)</w:t>
      </w:r>
      <w:r w:rsidRPr="00826D0D">
        <w:rPr>
          <w:rFonts w:ascii="Times New Roman" w:hAnsi="Times New Roman"/>
          <w:sz w:val="24"/>
          <w:szCs w:val="24"/>
        </w:rPr>
        <w:t xml:space="preserve"> În mod similar se procedează şi pentru elevul căruia, din motive obiective, nu i s-au asigurat condiţiile necesare pentru frecventarea orelor la această disciplină.  </w:t>
      </w:r>
    </w:p>
    <w:p w:rsidR="002B4DBF" w:rsidRPr="00826D0D" w:rsidRDefault="002B4DBF"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(3)</w:t>
      </w:r>
      <w:r w:rsidRPr="00826D0D">
        <w:rPr>
          <w:rFonts w:ascii="Times New Roman" w:hAnsi="Times New Roman"/>
          <w:sz w:val="24"/>
          <w:szCs w:val="24"/>
        </w:rPr>
        <w:t xml:space="preserve"> Elevilor aflaţi în situaţiile prevăzute la alin. (1) şi (2) li se vor asigura activităţi educaţionale alternative în cadrul unităţii de învăţământ, stabilite prin hotărârea Consiliului de administraţie.  </w:t>
      </w:r>
    </w:p>
    <w:p w:rsidR="002B4DBF" w:rsidRPr="00826D0D" w:rsidRDefault="002B4DBF" w:rsidP="001D3879">
      <w:pPr>
        <w:spacing w:after="0" w:line="240" w:lineRule="auto"/>
        <w:ind w:left="0" w:firstLine="708"/>
        <w:jc w:val="left"/>
        <w:rPr>
          <w:rFonts w:ascii="Times New Roman" w:hAnsi="Times New Roman"/>
          <w:sz w:val="24"/>
          <w:szCs w:val="24"/>
        </w:rPr>
      </w:pPr>
    </w:p>
    <w:p w:rsidR="001D3879" w:rsidRPr="00826D0D" w:rsidRDefault="001D3879" w:rsidP="001D3879">
      <w:pPr>
        <w:spacing w:after="0" w:line="240" w:lineRule="auto"/>
        <w:ind w:left="0" w:firstLine="708"/>
        <w:jc w:val="left"/>
        <w:rPr>
          <w:rFonts w:ascii="Times New Roman" w:hAnsi="Times New Roman"/>
          <w:sz w:val="24"/>
          <w:szCs w:val="24"/>
        </w:rPr>
      </w:pPr>
    </w:p>
    <w:p w:rsidR="001D3879" w:rsidRPr="00826D0D" w:rsidRDefault="001D3879" w:rsidP="001D3879">
      <w:pPr>
        <w:spacing w:after="0" w:line="240" w:lineRule="auto"/>
        <w:ind w:left="0"/>
        <w:jc w:val="left"/>
        <w:rPr>
          <w:rFonts w:ascii="Times New Roman" w:hAnsi="Times New Roman"/>
          <w:b/>
          <w:bCs/>
          <w:sz w:val="24"/>
          <w:szCs w:val="24"/>
          <w:u w:val="single"/>
        </w:rPr>
      </w:pPr>
      <w:r w:rsidRPr="00826D0D">
        <w:rPr>
          <w:rFonts w:ascii="Times New Roman" w:hAnsi="Times New Roman"/>
          <w:b/>
          <w:bCs/>
          <w:sz w:val="24"/>
          <w:szCs w:val="24"/>
        </w:rPr>
        <w:t>Secţiunea a 4-a - Î</w:t>
      </w:r>
      <w:r w:rsidRPr="00826D0D">
        <w:rPr>
          <w:rFonts w:ascii="Times New Roman" w:hAnsi="Times New Roman"/>
          <w:b/>
          <w:bCs/>
          <w:sz w:val="24"/>
          <w:szCs w:val="24"/>
          <w:u w:val="single"/>
        </w:rPr>
        <w:t>ndatoririle elevilor</w:t>
      </w:r>
      <w:r w:rsidR="00740224" w:rsidRPr="00826D0D">
        <w:rPr>
          <w:rFonts w:ascii="Times New Roman" w:hAnsi="Times New Roman"/>
          <w:b/>
          <w:bCs/>
          <w:sz w:val="24"/>
          <w:szCs w:val="24"/>
        </w:rPr>
        <w:t xml:space="preserve"> </w:t>
      </w:r>
      <w:r w:rsidR="003F1E8E" w:rsidRPr="00826D0D">
        <w:rPr>
          <w:rFonts w:ascii="Times New Roman" w:hAnsi="Times New Roman"/>
          <w:b/>
          <w:bCs/>
          <w:sz w:val="24"/>
          <w:szCs w:val="24"/>
        </w:rPr>
        <w:t>– vezi S.E., Cap, III, Art. 12</w:t>
      </w:r>
    </w:p>
    <w:p w:rsidR="001D3879" w:rsidRPr="00826D0D" w:rsidRDefault="001D3879" w:rsidP="001D3879">
      <w:pPr>
        <w:spacing w:after="0" w:line="240" w:lineRule="auto"/>
        <w:ind w:left="0"/>
        <w:jc w:val="left"/>
        <w:rPr>
          <w:rFonts w:ascii="Times New Roman" w:hAnsi="Times New Roman"/>
          <w:sz w:val="24"/>
          <w:szCs w:val="24"/>
        </w:rPr>
      </w:pPr>
    </w:p>
    <w:p w:rsidR="001D3879"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Art.24</w:t>
      </w:r>
      <w:r w:rsidR="001D3879" w:rsidRPr="00826D0D">
        <w:rPr>
          <w:rFonts w:ascii="Times New Roman" w:hAnsi="Times New Roman"/>
          <w:b/>
          <w:sz w:val="24"/>
          <w:szCs w:val="24"/>
        </w:rPr>
        <w:t>.</w:t>
      </w:r>
      <w:r w:rsidR="001D3879" w:rsidRPr="00826D0D">
        <w:rPr>
          <w:rFonts w:ascii="Times New Roman" w:hAnsi="Times New Roman"/>
          <w:sz w:val="24"/>
          <w:szCs w:val="24"/>
        </w:rPr>
        <w:t xml:space="preserve"> Elevii au datoria de a frecventa cursurile, de a se pregăti la fiecare disciplină de studiu şi de a-şi însuşi cunoştinţele prevăzute de programele şcolare.</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w:t>
      </w:r>
      <w:r w:rsidR="002B4DBF" w:rsidRPr="00826D0D">
        <w:rPr>
          <w:rFonts w:ascii="Times New Roman" w:hAnsi="Times New Roman"/>
          <w:b/>
          <w:sz w:val="24"/>
          <w:szCs w:val="24"/>
        </w:rPr>
        <w:t>5</w:t>
      </w:r>
      <w:r w:rsidRPr="00826D0D">
        <w:rPr>
          <w:rFonts w:ascii="Times New Roman" w:hAnsi="Times New Roman"/>
          <w:sz w:val="24"/>
          <w:szCs w:val="24"/>
        </w:rPr>
        <w:t xml:space="preserve">. </w:t>
      </w:r>
      <w:r w:rsidR="000F7DF7" w:rsidRPr="00826D0D">
        <w:rPr>
          <w:rFonts w:ascii="Times New Roman" w:hAnsi="Times New Roman"/>
          <w:sz w:val="24"/>
          <w:szCs w:val="24"/>
        </w:rPr>
        <w:t xml:space="preserve">(1) </w:t>
      </w:r>
      <w:r w:rsidRPr="00826D0D">
        <w:rPr>
          <w:rFonts w:ascii="Times New Roman" w:hAnsi="Times New Roman"/>
          <w:sz w:val="24"/>
          <w:szCs w:val="24"/>
        </w:rPr>
        <w:t xml:space="preserve">Elevii trebuie să aibă o </w:t>
      </w:r>
      <w:r w:rsidRPr="00826D0D">
        <w:rPr>
          <w:rFonts w:ascii="Times New Roman" w:hAnsi="Times New Roman"/>
          <w:sz w:val="24"/>
          <w:szCs w:val="24"/>
          <w:u w:val="single"/>
        </w:rPr>
        <w:t xml:space="preserve">comportare civilizată şi o </w:t>
      </w:r>
      <w:r w:rsidR="00183639" w:rsidRPr="00826D0D">
        <w:rPr>
          <w:rFonts w:ascii="Times New Roman" w:hAnsi="Times New Roman"/>
          <w:sz w:val="24"/>
          <w:szCs w:val="24"/>
          <w:u w:val="single"/>
        </w:rPr>
        <w:t>ținută</w:t>
      </w:r>
      <w:r w:rsidRPr="00826D0D">
        <w:rPr>
          <w:rFonts w:ascii="Times New Roman" w:hAnsi="Times New Roman"/>
          <w:sz w:val="24"/>
          <w:szCs w:val="24"/>
          <w:u w:val="single"/>
        </w:rPr>
        <w:t xml:space="preserve"> decentă</w:t>
      </w:r>
      <w:r w:rsidRPr="00826D0D">
        <w:rPr>
          <w:rFonts w:ascii="Times New Roman" w:hAnsi="Times New Roman"/>
          <w:sz w:val="24"/>
          <w:szCs w:val="24"/>
        </w:rPr>
        <w:t xml:space="preserve"> atât în şcoală cât şi în afara ei.</w:t>
      </w:r>
    </w:p>
    <w:p w:rsidR="000F7DF7" w:rsidRPr="00826D0D" w:rsidRDefault="000F7DF7"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(2) Consiliul de Administraţie al şcolii şi Consiliul Profesoral au optat de comun acord pentru obligativitatea uniformei şcolare pentru toţi elevii şcolii, ca măsură de siguranţă şi protecţie, parte a proiectului privind siguranţa în şcoală, aprobat şi promovat de Ministerul Educaţiei potrivit prevederilor art. 2 alin. (3) din Ordinul comun nr. 4703/349/5016 din 20 noiembrie 2002 privind intensificarea activităţilor de ordine publică şi creşterea siguranţei civice în zona unităţilor de învăţământ.</w:t>
      </w:r>
    </w:p>
    <w:p w:rsidR="000F7DF7" w:rsidRPr="00826D0D" w:rsidRDefault="000F7DF7" w:rsidP="000F7DF7">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lastRenderedPageBreak/>
        <w:t xml:space="preserve">(3) Elevii au obligaţia de a purta semnele distinctive (uniforma şcolară) pe durata programului şcolar. </w:t>
      </w:r>
    </w:p>
    <w:p w:rsidR="000F7DF7" w:rsidRPr="00826D0D" w:rsidRDefault="000F7DF7" w:rsidP="000F7DF7">
      <w:pPr>
        <w:spacing w:after="0" w:line="240" w:lineRule="auto"/>
        <w:ind w:left="0"/>
        <w:jc w:val="both"/>
        <w:rPr>
          <w:rFonts w:ascii="Times New Roman" w:hAnsi="Times New Roman"/>
          <w:sz w:val="24"/>
          <w:szCs w:val="24"/>
        </w:rPr>
      </w:pPr>
      <w:r w:rsidRPr="00826D0D">
        <w:rPr>
          <w:rFonts w:ascii="Times New Roman" w:hAnsi="Times New Roman"/>
          <w:sz w:val="24"/>
          <w:szCs w:val="24"/>
        </w:rPr>
        <w:t xml:space="preserve">       Descrierea uniformei şcolare:</w:t>
      </w:r>
    </w:p>
    <w:p w:rsidR="000F7DF7" w:rsidRPr="00826D0D" w:rsidRDefault="000F7DF7" w:rsidP="000F7DF7">
      <w:pPr>
        <w:pStyle w:val="ListParagraph"/>
        <w:numPr>
          <w:ilvl w:val="0"/>
          <w:numId w:val="20"/>
        </w:numPr>
        <w:spacing w:after="0" w:line="240" w:lineRule="auto"/>
        <w:jc w:val="both"/>
        <w:rPr>
          <w:rFonts w:ascii="Times New Roman" w:hAnsi="Times New Roman"/>
          <w:sz w:val="24"/>
          <w:szCs w:val="24"/>
        </w:rPr>
      </w:pPr>
      <w:r w:rsidRPr="00826D0D">
        <w:rPr>
          <w:rFonts w:ascii="Times New Roman" w:hAnsi="Times New Roman"/>
          <w:sz w:val="24"/>
          <w:szCs w:val="24"/>
        </w:rPr>
        <w:t xml:space="preserve">pentru fete:  - vestă de culoarea roşie </w:t>
      </w:r>
    </w:p>
    <w:p w:rsidR="000F7DF7" w:rsidRPr="00826D0D" w:rsidRDefault="000F7DF7" w:rsidP="000F7DF7">
      <w:pPr>
        <w:spacing w:after="0" w:line="240" w:lineRule="auto"/>
        <w:ind w:left="2160"/>
        <w:jc w:val="both"/>
        <w:rPr>
          <w:rFonts w:ascii="Times New Roman" w:hAnsi="Times New Roman"/>
          <w:sz w:val="24"/>
          <w:szCs w:val="24"/>
        </w:rPr>
      </w:pPr>
      <w:r w:rsidRPr="00826D0D">
        <w:rPr>
          <w:rFonts w:ascii="Times New Roman" w:hAnsi="Times New Roman"/>
          <w:sz w:val="24"/>
          <w:szCs w:val="24"/>
        </w:rPr>
        <w:t xml:space="preserve">   - fustă sau pantaloni bleumarin</w:t>
      </w:r>
    </w:p>
    <w:p w:rsidR="000F7DF7" w:rsidRPr="00826D0D" w:rsidRDefault="000F7DF7" w:rsidP="000F7DF7">
      <w:pPr>
        <w:spacing w:after="0" w:line="240" w:lineRule="auto"/>
        <w:ind w:left="720"/>
        <w:jc w:val="both"/>
        <w:rPr>
          <w:rFonts w:ascii="Times New Roman" w:hAnsi="Times New Roman"/>
          <w:sz w:val="24"/>
          <w:szCs w:val="24"/>
        </w:rPr>
      </w:pPr>
      <w:r w:rsidRPr="00826D0D">
        <w:rPr>
          <w:rFonts w:ascii="Times New Roman" w:hAnsi="Times New Roman"/>
          <w:sz w:val="24"/>
          <w:szCs w:val="24"/>
        </w:rPr>
        <w:t xml:space="preserve">-   pentru băieţi: - vestă de culoarea roşie </w:t>
      </w:r>
    </w:p>
    <w:p w:rsidR="000F7DF7" w:rsidRPr="00826D0D" w:rsidRDefault="000F7DF7" w:rsidP="000F7DF7">
      <w:pPr>
        <w:spacing w:after="0" w:line="240" w:lineRule="auto"/>
        <w:ind w:left="1440" w:firstLine="720"/>
        <w:jc w:val="both"/>
        <w:rPr>
          <w:rFonts w:ascii="Times New Roman" w:hAnsi="Times New Roman"/>
          <w:sz w:val="24"/>
          <w:szCs w:val="24"/>
        </w:rPr>
      </w:pPr>
      <w:r w:rsidRPr="00826D0D">
        <w:rPr>
          <w:rFonts w:ascii="Times New Roman" w:hAnsi="Times New Roman"/>
          <w:sz w:val="24"/>
          <w:szCs w:val="24"/>
        </w:rPr>
        <w:t xml:space="preserve">  - pantaloni bleumarin </w:t>
      </w:r>
    </w:p>
    <w:p w:rsidR="000F7DF7" w:rsidRPr="00826D0D" w:rsidRDefault="000F7DF7" w:rsidP="001D3879">
      <w:pPr>
        <w:spacing w:after="0" w:line="240" w:lineRule="auto"/>
        <w:ind w:left="0"/>
        <w:jc w:val="left"/>
        <w:rPr>
          <w:rFonts w:ascii="Times New Roman" w:hAnsi="Times New Roman"/>
          <w:sz w:val="24"/>
          <w:szCs w:val="24"/>
        </w:rPr>
      </w:pPr>
    </w:p>
    <w:p w:rsidR="001D3879"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Art.26</w:t>
      </w:r>
      <w:r w:rsidR="001D3879" w:rsidRPr="00826D0D">
        <w:rPr>
          <w:rFonts w:ascii="Times New Roman" w:hAnsi="Times New Roman"/>
          <w:b/>
          <w:sz w:val="24"/>
          <w:szCs w:val="24"/>
        </w:rPr>
        <w:t>.</w:t>
      </w:r>
      <w:r w:rsidR="001D3879" w:rsidRPr="00826D0D">
        <w:rPr>
          <w:rFonts w:ascii="Times New Roman" w:hAnsi="Times New Roman"/>
          <w:sz w:val="24"/>
          <w:szCs w:val="24"/>
        </w:rPr>
        <w:t xml:space="preserve">Elevii trebuie să cunoască şi respecte: </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legile statului</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Regulamentul şcolar şi </w:t>
      </w:r>
      <w:r w:rsidRPr="00826D0D">
        <w:rPr>
          <w:rFonts w:ascii="Times New Roman" w:hAnsi="Times New Roman"/>
          <w:sz w:val="24"/>
          <w:szCs w:val="24"/>
          <w:u w:val="single"/>
        </w:rPr>
        <w:t>Regulamentul intern</w:t>
      </w:r>
      <w:r w:rsidRPr="00826D0D">
        <w:rPr>
          <w:rFonts w:ascii="Times New Roman" w:hAnsi="Times New Roman"/>
          <w:sz w:val="24"/>
          <w:szCs w:val="24"/>
        </w:rPr>
        <w:t xml:space="preserve"> </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regulile de circulaţie şi cele cu privire la apărarea sănătăţii</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 normele de tehnica securităţii muncii, de prevenire şi de stingere a incendiilor</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 normele de protecţie civilă</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 normele de protecţie a mediului </w:t>
      </w:r>
    </w:p>
    <w:p w:rsidR="001D3879"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Art.27</w:t>
      </w:r>
      <w:r w:rsidR="001D3879" w:rsidRPr="00826D0D">
        <w:rPr>
          <w:rFonts w:ascii="Times New Roman" w:hAnsi="Times New Roman"/>
          <w:b/>
          <w:sz w:val="24"/>
          <w:szCs w:val="24"/>
        </w:rPr>
        <w:t>.</w:t>
      </w:r>
      <w:r w:rsidR="001D3879" w:rsidRPr="00826D0D">
        <w:rPr>
          <w:rFonts w:ascii="Times New Roman" w:hAnsi="Times New Roman"/>
          <w:sz w:val="24"/>
          <w:szCs w:val="24"/>
        </w:rPr>
        <w:t>Este interzis elevilor:</w:t>
      </w:r>
      <w:r w:rsidR="003F1E8E" w:rsidRPr="00826D0D">
        <w:rPr>
          <w:rFonts w:ascii="Times New Roman" w:hAnsi="Times New Roman"/>
          <w:sz w:val="24"/>
          <w:szCs w:val="24"/>
        </w:rPr>
        <w:t xml:space="preserve"> </w:t>
      </w:r>
      <w:r w:rsidR="003F1E8E" w:rsidRPr="00826D0D">
        <w:rPr>
          <w:rFonts w:ascii="Times New Roman" w:hAnsi="Times New Roman"/>
          <w:bCs/>
          <w:sz w:val="24"/>
          <w:szCs w:val="24"/>
        </w:rPr>
        <w:t xml:space="preserve">– vezi S.E., Cap, </w:t>
      </w:r>
      <w:r w:rsidR="00B64465" w:rsidRPr="00826D0D">
        <w:rPr>
          <w:rFonts w:ascii="Times New Roman" w:hAnsi="Times New Roman"/>
          <w:bCs/>
          <w:sz w:val="24"/>
          <w:szCs w:val="24"/>
        </w:rPr>
        <w:t>I</w:t>
      </w:r>
      <w:r w:rsidR="003F1E8E" w:rsidRPr="00826D0D">
        <w:rPr>
          <w:rFonts w:ascii="Times New Roman" w:hAnsi="Times New Roman"/>
          <w:bCs/>
          <w:sz w:val="24"/>
          <w:szCs w:val="24"/>
        </w:rPr>
        <w:t>II, Art. 13</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distrugă documente şcolare, precum cataloage, carnete de elev, foi matricole etc.</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deterioreze bunurile din patrimoniul şcolii</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 xml:space="preserve">să aducă şi să difuzeze în unitatea de </w:t>
      </w:r>
      <w:r w:rsidR="00183639" w:rsidRPr="00826D0D">
        <w:rPr>
          <w:rFonts w:ascii="Times New Roman" w:hAnsi="Times New Roman"/>
          <w:sz w:val="24"/>
          <w:szCs w:val="24"/>
        </w:rPr>
        <w:t>învățământ</w:t>
      </w:r>
      <w:r w:rsidRPr="00826D0D">
        <w:rPr>
          <w:rFonts w:ascii="Times New Roman" w:hAnsi="Times New Roman"/>
          <w:sz w:val="24"/>
          <w:szCs w:val="24"/>
        </w:rPr>
        <w:t xml:space="preserve"> materiale care, prin conţinutul lor, atentează la independenţa, suveranitatea şi integritatea naţională a ţării, care cultivă violenţa şi intoleranţa.</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organizeze şi să participe la acţiuni de protest care afectează desfăşurarea activităţii de învăţământ sau care afectează frecvenţa la cursuri a elevilor să blocheze căile de acces în şcoală</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 xml:space="preserve">să deţină şi să consume în perimetrul şcolii şi afara acestuia droguri, băuturi alcoolice şi ţigări şi să </w:t>
      </w:r>
      <w:r w:rsidR="00183639" w:rsidRPr="00826D0D">
        <w:rPr>
          <w:rFonts w:ascii="Times New Roman" w:hAnsi="Times New Roman"/>
          <w:sz w:val="24"/>
          <w:szCs w:val="24"/>
        </w:rPr>
        <w:t>participe</w:t>
      </w:r>
      <w:r w:rsidRPr="00826D0D">
        <w:rPr>
          <w:rFonts w:ascii="Times New Roman" w:hAnsi="Times New Roman"/>
          <w:sz w:val="24"/>
          <w:szCs w:val="24"/>
        </w:rPr>
        <w:t xml:space="preserve"> la jocuri de noroc.</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introducă în perimet</w:t>
      </w:r>
      <w:r w:rsidR="00183639" w:rsidRPr="00826D0D">
        <w:rPr>
          <w:rFonts w:ascii="Times New Roman" w:hAnsi="Times New Roman"/>
          <w:sz w:val="24"/>
          <w:szCs w:val="24"/>
        </w:rPr>
        <w:t>rul</w:t>
      </w:r>
      <w:r w:rsidRPr="00826D0D">
        <w:rPr>
          <w:rFonts w:ascii="Times New Roman" w:hAnsi="Times New Roman"/>
          <w:sz w:val="24"/>
          <w:szCs w:val="24"/>
        </w:rPr>
        <w:t xml:space="preserve"> şcolii orice tipuri de arme sau alte instrumente precum muniţie, petarde, pocnitori etc.</w:t>
      </w:r>
      <w:r w:rsidR="00183639" w:rsidRPr="00826D0D">
        <w:rPr>
          <w:rFonts w:ascii="Times New Roman" w:hAnsi="Times New Roman"/>
          <w:sz w:val="24"/>
          <w:szCs w:val="24"/>
        </w:rPr>
        <w:t xml:space="preserve">, </w:t>
      </w:r>
      <w:r w:rsidRPr="00826D0D">
        <w:rPr>
          <w:rFonts w:ascii="Times New Roman" w:hAnsi="Times New Roman"/>
          <w:sz w:val="24"/>
          <w:szCs w:val="24"/>
        </w:rPr>
        <w:t>care pot afecta integritatea fizică şi psihică a elevilor şi a personalului şcolii.</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posede şi să difuzeze materiale cu caracter obscen sau pornografic să utilizeze telefoanele mobile în timpul orelor de curs, ale examenelor şi al concursurilor</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lanseze anunţuri false cu privire la amplasarea unor materiale explozibile în perimetrul şcolii.</w:t>
      </w:r>
    </w:p>
    <w:p w:rsidR="001D3879" w:rsidRPr="00826D0D" w:rsidRDefault="001D3879" w:rsidP="00826D0D">
      <w:pPr>
        <w:pStyle w:val="ListParagraph"/>
        <w:numPr>
          <w:ilvl w:val="0"/>
          <w:numId w:val="3"/>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color w:val="000000"/>
          <w:sz w:val="24"/>
          <w:szCs w:val="24"/>
          <w:lang w:eastAsia="ro-RO"/>
        </w:rPr>
        <w:t>să aibă ţinută, comportamente şi atitudini ostentative şi provocatoare.</w:t>
      </w:r>
    </w:p>
    <w:p w:rsidR="001D3879" w:rsidRPr="00826D0D" w:rsidRDefault="001D3879" w:rsidP="00826D0D">
      <w:pPr>
        <w:pStyle w:val="ListParagraph"/>
        <w:numPr>
          <w:ilvl w:val="0"/>
          <w:numId w:val="3"/>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color w:val="000000"/>
          <w:sz w:val="24"/>
          <w:szCs w:val="24"/>
          <w:lang w:eastAsia="ro-RO"/>
        </w:rPr>
        <w:t>Să aducă jigniri şi să manifeste agresivitate în limbaj şi în comportament faţade colegi şi faţă de personalul şcolii.</w:t>
      </w:r>
    </w:p>
    <w:p w:rsidR="001D3879" w:rsidRPr="00826D0D" w:rsidRDefault="002B4DBF" w:rsidP="00826D0D">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bCs/>
          <w:color w:val="000000"/>
          <w:sz w:val="24"/>
          <w:szCs w:val="24"/>
          <w:lang w:eastAsia="ro-RO"/>
        </w:rPr>
        <w:t>Art. 28.</w:t>
      </w:r>
      <w:r w:rsidR="001D3879" w:rsidRPr="00826D0D">
        <w:rPr>
          <w:rFonts w:ascii="Times New Roman" w:eastAsia="Times New Roman" w:hAnsi="Times New Roman"/>
          <w:b/>
          <w:bCs/>
          <w:color w:val="000000"/>
          <w:sz w:val="24"/>
          <w:szCs w:val="24"/>
          <w:lang w:eastAsia="ro-RO"/>
        </w:rPr>
        <w:t xml:space="preserve"> </w:t>
      </w:r>
      <w:r w:rsidR="001D3879" w:rsidRPr="00826D0D">
        <w:rPr>
          <w:rFonts w:ascii="Times New Roman" w:eastAsia="Times New Roman" w:hAnsi="Times New Roman"/>
          <w:color w:val="000000"/>
          <w:sz w:val="24"/>
          <w:szCs w:val="24"/>
          <w:lang w:eastAsia="ro-RO"/>
        </w:rPr>
        <w:t>Elevii au obligaţia să poarte asupra lor carnetul de elev, să-l prezinte profesorilor pentru consemnarea notelor, precum şi părinţilor pent</w:t>
      </w:r>
      <w:r w:rsidR="00E553F8" w:rsidRPr="00826D0D">
        <w:rPr>
          <w:rFonts w:ascii="Times New Roman" w:eastAsia="Times New Roman" w:hAnsi="Times New Roman"/>
          <w:color w:val="000000"/>
          <w:sz w:val="24"/>
          <w:szCs w:val="24"/>
          <w:lang w:eastAsia="ro-RO"/>
        </w:rPr>
        <w:t>ru</w:t>
      </w:r>
      <w:r w:rsidR="001D3879" w:rsidRPr="00826D0D">
        <w:rPr>
          <w:rFonts w:ascii="Times New Roman" w:eastAsia="Times New Roman" w:hAnsi="Times New Roman"/>
          <w:color w:val="000000"/>
          <w:sz w:val="24"/>
          <w:szCs w:val="24"/>
          <w:lang w:eastAsia="ro-RO"/>
        </w:rPr>
        <w:t xml:space="preserve"> informarea în legătură cu situaţia şcolară.</w:t>
      </w:r>
    </w:p>
    <w:p w:rsidR="001D3879" w:rsidRPr="00826D0D" w:rsidRDefault="002B4DBF" w:rsidP="00826D0D">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bCs/>
          <w:color w:val="000000"/>
          <w:sz w:val="24"/>
          <w:szCs w:val="24"/>
          <w:lang w:eastAsia="ro-RO"/>
        </w:rPr>
        <w:t>Art. 29.</w:t>
      </w:r>
      <w:r w:rsidR="001D3879" w:rsidRPr="00826D0D">
        <w:rPr>
          <w:rFonts w:ascii="Times New Roman" w:eastAsia="Times New Roman" w:hAnsi="Times New Roman"/>
          <w:b/>
          <w:bCs/>
          <w:color w:val="000000"/>
          <w:sz w:val="24"/>
          <w:szCs w:val="24"/>
          <w:lang w:eastAsia="ro-RO"/>
        </w:rPr>
        <w:t xml:space="preserve"> </w:t>
      </w:r>
      <w:r w:rsidR="001D3879" w:rsidRPr="00826D0D">
        <w:rPr>
          <w:rFonts w:ascii="Times New Roman" w:eastAsia="Times New Roman" w:hAnsi="Times New Roman"/>
          <w:color w:val="000000"/>
          <w:sz w:val="24"/>
          <w:szCs w:val="24"/>
          <w:lang w:eastAsia="ro-RO"/>
        </w:rPr>
        <w:t>Elevii trebuie să utilizeze cu grijă manualele şcolare primite gratuit şi să le restituie în stare bună la sfârşitul anului şcolar.</w:t>
      </w:r>
    </w:p>
    <w:p w:rsidR="00E553F8" w:rsidRPr="00826D0D" w:rsidRDefault="00E553F8" w:rsidP="00826D0D">
      <w:pPr>
        <w:spacing w:after="0" w:line="240" w:lineRule="auto"/>
        <w:ind w:left="0"/>
        <w:jc w:val="both"/>
        <w:rPr>
          <w:rFonts w:ascii="Times New Roman" w:eastAsia="Times New Roman" w:hAnsi="Times New Roman"/>
          <w:color w:val="000000"/>
          <w:sz w:val="24"/>
          <w:szCs w:val="24"/>
          <w:lang w:eastAsia="ro-RO"/>
        </w:rPr>
      </w:pPr>
    </w:p>
    <w:p w:rsidR="00B609C5" w:rsidRPr="00826D0D" w:rsidRDefault="00B609C5" w:rsidP="00E553F8">
      <w:pPr>
        <w:spacing w:after="0" w:line="240" w:lineRule="auto"/>
        <w:ind w:left="0"/>
        <w:jc w:val="left"/>
        <w:rPr>
          <w:rFonts w:ascii="Times New Roman" w:eastAsia="Times New Roman" w:hAnsi="Times New Roman"/>
          <w:b/>
          <w:bCs/>
          <w:color w:val="000000"/>
          <w:sz w:val="24"/>
          <w:szCs w:val="24"/>
          <w:lang w:eastAsia="ro-RO"/>
        </w:rPr>
      </w:pPr>
    </w:p>
    <w:p w:rsidR="00E553F8" w:rsidRPr="00826D0D" w:rsidRDefault="00E553F8" w:rsidP="00E553F8">
      <w:pPr>
        <w:spacing w:after="0" w:line="240" w:lineRule="auto"/>
        <w:ind w:left="0"/>
        <w:jc w:val="left"/>
        <w:rPr>
          <w:rFonts w:ascii="Times New Roman" w:eastAsia="Times New Roman" w:hAnsi="Times New Roman"/>
          <w:b/>
          <w:bCs/>
          <w:color w:val="000000"/>
          <w:sz w:val="24"/>
          <w:szCs w:val="24"/>
          <w:u w:val="single"/>
          <w:lang w:eastAsia="ro-RO"/>
        </w:rPr>
      </w:pPr>
      <w:r w:rsidRPr="00826D0D">
        <w:rPr>
          <w:rFonts w:ascii="Times New Roman" w:eastAsia="Times New Roman" w:hAnsi="Times New Roman"/>
          <w:b/>
          <w:bCs/>
          <w:color w:val="000000"/>
          <w:sz w:val="24"/>
          <w:szCs w:val="24"/>
          <w:lang w:eastAsia="ro-RO"/>
        </w:rPr>
        <w:lastRenderedPageBreak/>
        <w:t xml:space="preserve">Secţiunea a 5-a </w:t>
      </w:r>
      <w:r w:rsidRPr="00826D0D">
        <w:rPr>
          <w:rFonts w:ascii="Times New Roman" w:eastAsia="Times New Roman" w:hAnsi="Times New Roman"/>
          <w:b/>
          <w:bCs/>
          <w:color w:val="000000"/>
          <w:sz w:val="24"/>
          <w:szCs w:val="24"/>
          <w:u w:val="single"/>
          <w:lang w:eastAsia="ro-RO"/>
        </w:rPr>
        <w:t>Recompensarea elevilor</w:t>
      </w:r>
      <w:r w:rsidR="003F1E8E" w:rsidRPr="00826D0D">
        <w:rPr>
          <w:rFonts w:ascii="Times New Roman" w:hAnsi="Times New Roman"/>
          <w:b/>
          <w:bCs/>
          <w:sz w:val="24"/>
          <w:szCs w:val="24"/>
        </w:rPr>
        <w:t>– vezi S.E., Cap, II, Art.11</w:t>
      </w:r>
    </w:p>
    <w:p w:rsidR="00E553F8" w:rsidRPr="00826D0D" w:rsidRDefault="00E553F8" w:rsidP="00E553F8">
      <w:pPr>
        <w:spacing w:after="0" w:line="240" w:lineRule="auto"/>
        <w:ind w:left="0"/>
        <w:jc w:val="left"/>
        <w:rPr>
          <w:rFonts w:ascii="Times New Roman" w:eastAsia="Times New Roman" w:hAnsi="Times New Roman"/>
          <w:color w:val="000000"/>
          <w:sz w:val="24"/>
          <w:szCs w:val="24"/>
          <w:lang w:eastAsia="ro-RO"/>
        </w:rPr>
      </w:pPr>
    </w:p>
    <w:p w:rsidR="00E553F8" w:rsidRPr="00826D0D" w:rsidRDefault="002B4DBF"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bCs/>
          <w:color w:val="000000"/>
          <w:sz w:val="24"/>
          <w:szCs w:val="24"/>
          <w:lang w:eastAsia="ro-RO"/>
        </w:rPr>
        <w:t>Art.30.</w:t>
      </w:r>
      <w:r w:rsidR="00E553F8" w:rsidRPr="00826D0D">
        <w:rPr>
          <w:rFonts w:ascii="Times New Roman" w:eastAsia="Times New Roman" w:hAnsi="Times New Roman"/>
          <w:b/>
          <w:bCs/>
          <w:color w:val="000000"/>
          <w:sz w:val="24"/>
          <w:szCs w:val="24"/>
          <w:lang w:eastAsia="ro-RO"/>
        </w:rPr>
        <w:t xml:space="preserve"> </w:t>
      </w:r>
      <w:r w:rsidR="00E553F8" w:rsidRPr="00826D0D">
        <w:rPr>
          <w:rFonts w:ascii="Times New Roman" w:eastAsia="Times New Roman" w:hAnsi="Times New Roman"/>
          <w:color w:val="000000"/>
          <w:sz w:val="24"/>
          <w:szCs w:val="24"/>
          <w:lang w:eastAsia="ro-RO"/>
        </w:rPr>
        <w:t xml:space="preserve">- Elevii care obţin rezultate remarcabile în activitatea şcolară şi extraşcolară şi </w:t>
      </w:r>
      <w:r w:rsidR="00E553F8" w:rsidRPr="00826D0D">
        <w:rPr>
          <w:rFonts w:ascii="Times New Roman" w:eastAsia="Times New Roman" w:hAnsi="Times New Roman"/>
          <w:b/>
          <w:bCs/>
          <w:color w:val="000000"/>
          <w:sz w:val="24"/>
          <w:szCs w:val="24"/>
          <w:lang w:eastAsia="ro-RO"/>
        </w:rPr>
        <w:t xml:space="preserve">S; </w:t>
      </w:r>
      <w:r w:rsidR="00E553F8" w:rsidRPr="00826D0D">
        <w:rPr>
          <w:rFonts w:ascii="Times New Roman" w:eastAsia="Times New Roman" w:hAnsi="Times New Roman"/>
          <w:color w:val="000000"/>
          <w:sz w:val="24"/>
          <w:szCs w:val="24"/>
          <w:lang w:eastAsia="ro-RO"/>
        </w:rPr>
        <w:t>disting prin comportare exemplară pot primi următoarele recompense:</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evidenţiere în faţa colegilor clasei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evidenţiere de către director în faţa colegilor de şcoală sau în faţa consiliului profesoral </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comunicarea verbală sau scrisă adresată părinţilor cu </w:t>
      </w:r>
      <w:r w:rsidR="00DB1EFE" w:rsidRPr="00826D0D">
        <w:rPr>
          <w:rFonts w:ascii="Times New Roman" w:eastAsia="Times New Roman" w:hAnsi="Times New Roman"/>
          <w:color w:val="000000"/>
          <w:sz w:val="24"/>
          <w:szCs w:val="24"/>
          <w:lang w:eastAsia="ro-RO"/>
        </w:rPr>
        <w:t>menţinerea faptelor deosebite pen</w:t>
      </w:r>
      <w:r w:rsidRPr="00826D0D">
        <w:rPr>
          <w:rFonts w:ascii="Times New Roman" w:eastAsia="Times New Roman" w:hAnsi="Times New Roman"/>
          <w:color w:val="000000"/>
          <w:sz w:val="24"/>
          <w:szCs w:val="24"/>
          <w:lang w:eastAsia="ro-RO"/>
        </w:rPr>
        <w:t>tru care elevul este menţionat</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burse de merit, de studiu sau alte recompense materiale acordate de stat sau de sponsori, -</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premii, diplome, medalii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recomandare pentru trimiterea cu prioritate, în excursii, tabere </w:t>
      </w:r>
      <w:r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
          <w:bCs/>
          <w:color w:val="000000"/>
          <w:sz w:val="24"/>
          <w:szCs w:val="24"/>
          <w:u w:val="single"/>
          <w:lang w:eastAsia="ro-RO"/>
        </w:rPr>
        <w:t xml:space="preserve">Premiul de Onoare al </w:t>
      </w:r>
      <w:r w:rsidRPr="00826D0D">
        <w:rPr>
          <w:rFonts w:ascii="Times New Roman" w:eastAsia="Times New Roman" w:hAnsi="Times New Roman"/>
          <w:b/>
          <w:color w:val="000000"/>
          <w:sz w:val="24"/>
          <w:szCs w:val="24"/>
          <w:u w:val="single"/>
          <w:lang w:eastAsia="ro-RO"/>
        </w:rPr>
        <w:t>şcolii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Art.3</w:t>
      </w:r>
      <w:r w:rsidR="002B4DBF" w:rsidRPr="00826D0D">
        <w:rPr>
          <w:rFonts w:ascii="Times New Roman" w:eastAsia="Times New Roman" w:hAnsi="Times New Roman"/>
          <w:b/>
          <w:color w:val="000000"/>
          <w:sz w:val="24"/>
          <w:szCs w:val="24"/>
          <w:lang w:eastAsia="ro-RO"/>
        </w:rPr>
        <w:t>1</w:t>
      </w:r>
      <w:r w:rsidRPr="00826D0D">
        <w:rPr>
          <w:rFonts w:ascii="Times New Roman" w:eastAsia="Times New Roman" w:hAnsi="Times New Roman"/>
          <w:b/>
          <w:color w:val="000000"/>
          <w:sz w:val="24"/>
          <w:szCs w:val="24"/>
          <w:lang w:eastAsia="ro-RO"/>
        </w:rPr>
        <w:t xml:space="preserve">. </w:t>
      </w:r>
      <w:r w:rsidRPr="00826D0D">
        <w:rPr>
          <w:rFonts w:ascii="Times New Roman" w:eastAsia="Times New Roman" w:hAnsi="Times New Roman"/>
          <w:color w:val="000000"/>
          <w:sz w:val="24"/>
          <w:szCs w:val="24"/>
          <w:lang w:eastAsia="ro-RO"/>
        </w:rPr>
        <w:t>- A</w:t>
      </w:r>
      <w:r w:rsidR="00DB1EFE" w:rsidRPr="00826D0D">
        <w:rPr>
          <w:rFonts w:ascii="Times New Roman" w:eastAsia="Times New Roman" w:hAnsi="Times New Roman"/>
          <w:color w:val="000000"/>
          <w:sz w:val="24"/>
          <w:szCs w:val="24"/>
          <w:lang w:eastAsia="ro-RO"/>
        </w:rPr>
        <w:t>cordarea premiilor elevilor la sfârșitul</w:t>
      </w:r>
      <w:r w:rsidRPr="00826D0D">
        <w:rPr>
          <w:rFonts w:ascii="Times New Roman" w:eastAsia="Times New Roman" w:hAnsi="Times New Roman"/>
          <w:color w:val="000000"/>
          <w:sz w:val="24"/>
          <w:szCs w:val="24"/>
          <w:lang w:eastAsia="ro-RO"/>
        </w:rPr>
        <w:t xml:space="preserve"> anului şcolar se face la nivelul şcolii Ia propunerea dirigintelui, a consiliului clasei, a directorului şcolii.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Se pot acorda premii elevilor care:</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au obţinut </w:t>
      </w:r>
      <w:r w:rsidRPr="00826D0D">
        <w:rPr>
          <w:rFonts w:ascii="Times New Roman" w:eastAsia="Times New Roman" w:hAnsi="Times New Roman"/>
          <w:b/>
          <w:bCs/>
          <w:color w:val="000000"/>
          <w:sz w:val="24"/>
          <w:szCs w:val="24"/>
          <w:u w:val="single"/>
          <w:lang w:eastAsia="ro-RO"/>
        </w:rPr>
        <w:t>primele 3 medii generale</w:t>
      </w:r>
      <w:r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pe clasă, dar nu mai mici de 9,00; pentru următoarele 3 medii se pot acorda </w:t>
      </w:r>
      <w:r w:rsidRPr="00826D0D">
        <w:rPr>
          <w:rFonts w:ascii="Times New Roman" w:eastAsia="Times New Roman" w:hAnsi="Times New Roman"/>
          <w:b/>
          <w:bCs/>
          <w:color w:val="000000"/>
          <w:sz w:val="24"/>
          <w:szCs w:val="24"/>
          <w:u w:val="single"/>
          <w:lang w:eastAsia="ro-RO"/>
        </w:rPr>
        <w:t>menţiuni.</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S-au distins la una sau mai multe discipline de studiu</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Au obţinut </w:t>
      </w:r>
      <w:r w:rsidR="00DB1EFE" w:rsidRPr="00826D0D">
        <w:rPr>
          <w:rFonts w:ascii="Times New Roman" w:eastAsia="Times New Roman" w:hAnsi="Times New Roman"/>
          <w:color w:val="000000"/>
          <w:sz w:val="24"/>
          <w:szCs w:val="24"/>
          <w:lang w:eastAsia="ro-RO"/>
        </w:rPr>
        <w:t xml:space="preserve">performanţe la concursuri, </w:t>
      </w:r>
      <w:r w:rsidRPr="00826D0D">
        <w:rPr>
          <w:rFonts w:ascii="Times New Roman" w:eastAsia="Times New Roman" w:hAnsi="Times New Roman"/>
          <w:color w:val="000000"/>
          <w:sz w:val="24"/>
          <w:szCs w:val="24"/>
          <w:lang w:eastAsia="ro-RO"/>
        </w:rPr>
        <w:t>festivaluri,expoziţii şi la alte activităţi extraşcolare, la nivel local, judeţean,naţional.</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S-au remarcat prin fapte de înaltă ţinută morală şi civică</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Au avut la nivelul clasei, cea mai bună frecvenţă pe parcursul anului şcolar.</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Art.3</w:t>
      </w:r>
      <w:r w:rsidR="002B4DBF" w:rsidRPr="00826D0D">
        <w:rPr>
          <w:rFonts w:ascii="Times New Roman" w:eastAsia="Times New Roman" w:hAnsi="Times New Roman"/>
          <w:b/>
          <w:color w:val="000000"/>
          <w:sz w:val="24"/>
          <w:szCs w:val="24"/>
          <w:lang w:eastAsia="ro-RO"/>
        </w:rPr>
        <w:t>2.</w:t>
      </w:r>
      <w:r w:rsidRPr="00826D0D">
        <w:rPr>
          <w:rFonts w:ascii="Times New Roman" w:eastAsia="Times New Roman" w:hAnsi="Times New Roman"/>
          <w:color w:val="000000"/>
          <w:sz w:val="24"/>
          <w:szCs w:val="24"/>
          <w:lang w:eastAsia="ro-RO"/>
        </w:rPr>
        <w:t>- Şcoala şi alţi factori pot stimula activităţile de performanţă ale elevilor la nivel local, naţional, prin alocarea unor premii, burse, din partea Consiliului părinţilor, a agenţilor economici, a fundaţiilor ştiinţifice şi culturale, a comunităţii locale etc.</w:t>
      </w:r>
    </w:p>
    <w:p w:rsidR="00E553F8" w:rsidRPr="00826D0D" w:rsidRDefault="00E553F8" w:rsidP="00E553F8">
      <w:pPr>
        <w:spacing w:after="0" w:line="240" w:lineRule="auto"/>
        <w:ind w:left="0"/>
        <w:jc w:val="left"/>
        <w:rPr>
          <w:rFonts w:ascii="Times New Roman" w:eastAsia="Times New Roman" w:hAnsi="Times New Roman"/>
          <w:b/>
          <w:bCs/>
          <w:color w:val="000000"/>
          <w:sz w:val="24"/>
          <w:szCs w:val="24"/>
          <w:lang w:eastAsia="ro-RO"/>
        </w:rPr>
      </w:pPr>
    </w:p>
    <w:p w:rsidR="00E553F8" w:rsidRPr="00826D0D" w:rsidRDefault="00E553F8" w:rsidP="00E553F8">
      <w:pPr>
        <w:spacing w:after="0" w:line="240" w:lineRule="auto"/>
        <w:ind w:left="0"/>
        <w:jc w:val="left"/>
        <w:rPr>
          <w:rFonts w:ascii="Times New Roman" w:hAnsi="Times New Roman"/>
          <w:b/>
          <w:bCs/>
          <w:sz w:val="24"/>
          <w:szCs w:val="24"/>
        </w:rPr>
      </w:pPr>
      <w:r w:rsidRPr="00826D0D">
        <w:rPr>
          <w:rFonts w:ascii="Times New Roman" w:eastAsia="Times New Roman" w:hAnsi="Times New Roman"/>
          <w:b/>
          <w:bCs/>
          <w:color w:val="000000"/>
          <w:sz w:val="24"/>
          <w:szCs w:val="24"/>
          <w:lang w:eastAsia="ro-RO"/>
        </w:rPr>
        <w:t>Secţiunea a 6-a -</w:t>
      </w:r>
      <w:r w:rsidR="00DB1EFE"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
          <w:bCs/>
          <w:color w:val="000000"/>
          <w:sz w:val="24"/>
          <w:szCs w:val="24"/>
          <w:u w:val="single"/>
          <w:lang w:eastAsia="ro-RO"/>
        </w:rPr>
        <w:t>Sancţiunile aplicate elevilor</w:t>
      </w:r>
      <w:r w:rsidR="003F1E8E" w:rsidRPr="00826D0D">
        <w:rPr>
          <w:rFonts w:ascii="Times New Roman" w:hAnsi="Times New Roman"/>
          <w:b/>
          <w:bCs/>
          <w:sz w:val="24"/>
          <w:szCs w:val="24"/>
        </w:rPr>
        <w:t>– vezi S.E., Cap, IV, Art.14, 15, Nr. 1-5</w:t>
      </w:r>
    </w:p>
    <w:p w:rsidR="003F1E8E" w:rsidRPr="00826D0D" w:rsidRDefault="003F1E8E" w:rsidP="00E553F8">
      <w:pPr>
        <w:spacing w:after="0" w:line="240" w:lineRule="auto"/>
        <w:ind w:left="0"/>
        <w:jc w:val="left"/>
        <w:rPr>
          <w:rFonts w:ascii="Times New Roman" w:eastAsia="Times New Roman" w:hAnsi="Times New Roman"/>
          <w:b/>
          <w:bCs/>
          <w:color w:val="000000"/>
          <w:sz w:val="24"/>
          <w:szCs w:val="24"/>
          <w:u w:val="single"/>
          <w:lang w:eastAsia="ro-RO"/>
        </w:rPr>
      </w:pP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t xml:space="preserve">Art. 16,17,18, Art. 19,  Nr. 1-2 </w:t>
      </w:r>
    </w:p>
    <w:p w:rsidR="00E553F8" w:rsidRPr="00826D0D" w:rsidRDefault="00E553F8" w:rsidP="00E553F8">
      <w:pPr>
        <w:spacing w:after="0" w:line="240" w:lineRule="auto"/>
        <w:ind w:left="0"/>
        <w:jc w:val="left"/>
        <w:rPr>
          <w:rFonts w:ascii="Times New Roman" w:eastAsia="Times New Roman" w:hAnsi="Times New Roman"/>
          <w:color w:val="000000"/>
          <w:sz w:val="24"/>
          <w:szCs w:val="24"/>
          <w:lang w:eastAsia="ro-RO"/>
        </w:rPr>
      </w:pP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w:t>
      </w:r>
      <w:r w:rsidRPr="00826D0D">
        <w:rPr>
          <w:rFonts w:ascii="Times New Roman" w:eastAsia="Times New Roman" w:hAnsi="Times New Roman"/>
          <w:b/>
          <w:bCs/>
          <w:color w:val="000000"/>
          <w:sz w:val="24"/>
          <w:szCs w:val="24"/>
          <w:lang w:eastAsia="ro-RO"/>
        </w:rPr>
        <w:t>3</w:t>
      </w:r>
      <w:r w:rsidR="002B4DBF" w:rsidRPr="00826D0D">
        <w:rPr>
          <w:rFonts w:ascii="Times New Roman" w:eastAsia="Times New Roman" w:hAnsi="Times New Roman"/>
          <w:b/>
          <w:bCs/>
          <w:color w:val="000000"/>
          <w:sz w:val="24"/>
          <w:szCs w:val="24"/>
          <w:lang w:eastAsia="ro-RO"/>
        </w:rPr>
        <w:t>3</w:t>
      </w:r>
      <w:r w:rsidRPr="00826D0D">
        <w:rPr>
          <w:rFonts w:ascii="Times New Roman" w:eastAsia="Times New Roman" w:hAnsi="Times New Roman"/>
          <w:color w:val="000000"/>
          <w:sz w:val="24"/>
          <w:szCs w:val="24"/>
          <w:lang w:eastAsia="ro-RO"/>
        </w:rPr>
        <w:t>. - Elevii care săvârşesc fapte prin care încalcă dispoziţiile legale în vigoare, regulamentele şcolare, vor fi sancţionaţi în funcţie de gravitatea acestora.</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Art.3</w:t>
      </w:r>
      <w:r w:rsidR="002B4DBF" w:rsidRPr="00826D0D">
        <w:rPr>
          <w:rFonts w:ascii="Times New Roman" w:eastAsia="Times New Roman" w:hAnsi="Times New Roman"/>
          <w:b/>
          <w:color w:val="000000"/>
          <w:sz w:val="24"/>
          <w:szCs w:val="24"/>
          <w:lang w:eastAsia="ro-RO"/>
        </w:rPr>
        <w:t>4</w:t>
      </w:r>
      <w:r w:rsidRPr="00826D0D">
        <w:rPr>
          <w:rFonts w:ascii="Times New Roman" w:eastAsia="Times New Roman" w:hAnsi="Times New Roman"/>
          <w:b/>
          <w:color w:val="000000"/>
          <w:sz w:val="24"/>
          <w:szCs w:val="24"/>
          <w:lang w:eastAsia="ro-RO"/>
        </w:rPr>
        <w:t xml:space="preserve">. </w:t>
      </w:r>
      <w:r w:rsidR="00740224" w:rsidRPr="00826D0D">
        <w:rPr>
          <w:rFonts w:ascii="Times New Roman" w:eastAsia="Times New Roman" w:hAnsi="Times New Roman"/>
          <w:color w:val="000000"/>
          <w:sz w:val="24"/>
          <w:szCs w:val="24"/>
          <w:lang w:eastAsia="ro-RO"/>
        </w:rPr>
        <w:t>– Sancţ</w:t>
      </w:r>
      <w:r w:rsidRPr="00826D0D">
        <w:rPr>
          <w:rFonts w:ascii="Times New Roman" w:eastAsia="Times New Roman" w:hAnsi="Times New Roman"/>
          <w:color w:val="000000"/>
          <w:sz w:val="24"/>
          <w:szCs w:val="24"/>
          <w:lang w:eastAsia="ro-RO"/>
        </w:rPr>
        <w:t>iunile care se pot aplica elevilor sunt următoarele:</w:t>
      </w:r>
    </w:p>
    <w:p w:rsidR="00E553F8" w:rsidRPr="00826D0D" w:rsidRDefault="00740224" w:rsidP="00DB57B0">
      <w:pPr>
        <w:pStyle w:val="ListParagraph"/>
        <w:numPr>
          <w:ilvl w:val="0"/>
          <w:numId w:val="5"/>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Observaţ</w:t>
      </w:r>
      <w:r w:rsidR="00E553F8" w:rsidRPr="00826D0D">
        <w:rPr>
          <w:rFonts w:ascii="Times New Roman" w:eastAsia="Times New Roman" w:hAnsi="Times New Roman"/>
          <w:color w:val="000000"/>
          <w:sz w:val="24"/>
          <w:szCs w:val="24"/>
          <w:lang w:eastAsia="ro-RO"/>
        </w:rPr>
        <w:t xml:space="preserve">ia individuală </w:t>
      </w:r>
    </w:p>
    <w:p w:rsidR="00E553F8" w:rsidRPr="00826D0D" w:rsidRDefault="00E553F8" w:rsidP="00DB57B0">
      <w:pPr>
        <w:pStyle w:val="ListParagraph"/>
        <w:numPr>
          <w:ilvl w:val="0"/>
          <w:numId w:val="5"/>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Avertismentul</w:t>
      </w:r>
    </w:p>
    <w:p w:rsidR="005772B4" w:rsidRPr="00826D0D" w:rsidRDefault="003A1221" w:rsidP="00DB57B0">
      <w:pPr>
        <w:pStyle w:val="ListParagraph"/>
        <w:numPr>
          <w:ilvl w:val="0"/>
          <w:numId w:val="5"/>
        </w:numPr>
        <w:spacing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Mustrare scrisă</w:t>
      </w:r>
    </w:p>
    <w:p w:rsidR="003A1221" w:rsidRPr="00826D0D" w:rsidRDefault="003A1221" w:rsidP="00DB57B0">
      <w:pPr>
        <w:pStyle w:val="ListParagraph"/>
        <w:numPr>
          <w:ilvl w:val="0"/>
          <w:numId w:val="5"/>
        </w:numPr>
        <w:spacing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Retragerea temporară sau definitivă a bursei </w:t>
      </w:r>
    </w:p>
    <w:p w:rsidR="003A1221" w:rsidRPr="00826D0D" w:rsidRDefault="003A1221" w:rsidP="00DB57B0">
      <w:pPr>
        <w:pStyle w:val="ListParagraph"/>
        <w:numPr>
          <w:ilvl w:val="0"/>
          <w:numId w:val="5"/>
        </w:numPr>
        <w:spacing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Eliminarea de la cursuri pe o perioadă de 3-5 zile </w:t>
      </w:r>
    </w:p>
    <w:p w:rsidR="003A1221" w:rsidRPr="00826D0D" w:rsidRDefault="003A1221" w:rsidP="00DB57B0">
      <w:pPr>
        <w:pStyle w:val="ListParagraph"/>
        <w:numPr>
          <w:ilvl w:val="0"/>
          <w:numId w:val="5"/>
        </w:numPr>
        <w:spacing w:after="0"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Mutarea disciplinară la o clasă paralelă din aceeaşi şcoală -</w:t>
      </w:r>
      <w:r w:rsidR="00183639"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Mutarea disciplinară la o altă şcoală.</w:t>
      </w:r>
    </w:p>
    <w:p w:rsidR="00533F6C" w:rsidRPr="00826D0D" w:rsidRDefault="00533F6C" w:rsidP="00DB57B0">
      <w:pPr>
        <w:pStyle w:val="ListParagraph"/>
        <w:numPr>
          <w:ilvl w:val="0"/>
          <w:numId w:val="5"/>
        </w:numPr>
        <w:spacing w:after="0" w:line="240" w:lineRule="auto"/>
        <w:jc w:val="both"/>
        <w:rPr>
          <w:rFonts w:ascii="Book Antiqua" w:hAnsi="Book Antiqua" w:cs="Arial"/>
          <w:color w:val="000000"/>
        </w:rPr>
      </w:pPr>
      <w:r w:rsidRPr="00826D0D">
        <w:rPr>
          <w:rStyle w:val="l5def1"/>
          <w:rFonts w:ascii="Times New Roman" w:hAnsi="Times New Roman" w:cs="Times New Roman"/>
          <w:sz w:val="24"/>
          <w:szCs w:val="24"/>
        </w:rPr>
        <w:t>Preavizul de exmatriculare;</w:t>
      </w:r>
      <w:r w:rsidRPr="00826D0D">
        <w:rPr>
          <w:rFonts w:ascii="Times New Roman" w:hAnsi="Times New Roman"/>
          <w:color w:val="000000"/>
          <w:sz w:val="24"/>
          <w:szCs w:val="24"/>
        </w:rPr>
        <w:t> </w:t>
      </w:r>
    </w:p>
    <w:p w:rsidR="00533F6C" w:rsidRPr="00826D0D" w:rsidRDefault="00533F6C" w:rsidP="00DB57B0">
      <w:pPr>
        <w:pStyle w:val="ListParagraph"/>
        <w:numPr>
          <w:ilvl w:val="0"/>
          <w:numId w:val="5"/>
        </w:numPr>
        <w:spacing w:after="0" w:line="240" w:lineRule="auto"/>
        <w:ind w:left="714" w:hanging="357"/>
        <w:jc w:val="both"/>
        <w:rPr>
          <w:rFonts w:ascii="Times New Roman" w:eastAsia="Times New Roman" w:hAnsi="Times New Roman"/>
          <w:color w:val="000000"/>
          <w:sz w:val="24"/>
          <w:szCs w:val="24"/>
          <w:lang w:eastAsia="ro-RO"/>
        </w:rPr>
      </w:pPr>
      <w:r w:rsidRPr="00826D0D">
        <w:rPr>
          <w:rStyle w:val="l5def1"/>
          <w:rFonts w:ascii="Times New Roman" w:hAnsi="Times New Roman" w:cs="Times New Roman"/>
          <w:sz w:val="24"/>
          <w:szCs w:val="24"/>
        </w:rPr>
        <w:t>Exmatricularea.</w:t>
      </w:r>
      <w:r w:rsidRPr="00826D0D">
        <w:rPr>
          <w:rFonts w:ascii="Times New Roman" w:hAnsi="Times New Roman"/>
          <w:color w:val="000000"/>
          <w:sz w:val="24"/>
          <w:szCs w:val="24"/>
        </w:rPr>
        <w:t xml:space="preserve">  </w:t>
      </w:r>
    </w:p>
    <w:p w:rsidR="00533F6C" w:rsidRPr="00826D0D" w:rsidRDefault="00533F6C" w:rsidP="00DB57B0">
      <w:pPr>
        <w:spacing w:after="0" w:line="240" w:lineRule="auto"/>
        <w:ind w:left="0" w:firstLine="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Cu excepţia observaţiei şi a avertismentului, toate sancţiunile aplicate elevilor sunt comunicate, în scris, părinţilor, tutorilor sau susţinătorilor legali şi elevului major.</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lastRenderedPageBreak/>
        <w:t xml:space="preserve">Art. </w:t>
      </w:r>
      <w:r w:rsidR="002B4DBF" w:rsidRPr="00826D0D">
        <w:rPr>
          <w:rFonts w:ascii="Times New Roman" w:eastAsia="Times New Roman" w:hAnsi="Times New Roman"/>
          <w:b/>
          <w:bCs/>
          <w:iCs/>
          <w:color w:val="000000"/>
          <w:sz w:val="24"/>
          <w:szCs w:val="24"/>
          <w:lang w:eastAsia="ro-RO"/>
        </w:rPr>
        <w:t>35</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Observaţia constă în atenţionarea elevului, cu privire la încălcarea regulamentelor în vigoare, ori a normelor de comportament acceptate şi consilierea acestuia astfel încât să dovedească, ulterior, un comportament corespunzător. Elevului i se va atrage totodată atenţia că, în situaţia în care nu îşi schimbă comportamentul, i se va aplica o sancţiune mai severă.  </w:t>
      </w:r>
    </w:p>
    <w:p w:rsidR="001622C3" w:rsidRPr="00826D0D" w:rsidRDefault="001622C3" w:rsidP="00DB57B0">
      <w:pPr>
        <w:spacing w:after="0" w:line="240" w:lineRule="auto"/>
        <w:ind w:left="0" w:firstLine="708"/>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de către învăţător/institutor/profesorul pentru învăţământul primar/profesorul diriginte.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Art.</w:t>
      </w:r>
      <w:r w:rsidR="002B4DBF" w:rsidRPr="00826D0D">
        <w:rPr>
          <w:rFonts w:ascii="Times New Roman" w:eastAsia="Times New Roman" w:hAnsi="Times New Roman"/>
          <w:b/>
          <w:bCs/>
          <w:iCs/>
          <w:color w:val="000000"/>
          <w:sz w:val="24"/>
          <w:szCs w:val="24"/>
          <w:lang w:eastAsia="ro-RO"/>
        </w:rPr>
        <w:t>36</w:t>
      </w:r>
      <w:r w:rsidRPr="00826D0D">
        <w:rPr>
          <w:rFonts w:ascii="Times New Roman" w:eastAsia="Times New Roman" w:hAnsi="Times New Roman"/>
          <w:b/>
          <w:bCs/>
          <w:iCs/>
          <w:color w:val="000000"/>
          <w:sz w:val="24"/>
          <w:szCs w:val="24"/>
          <w:lang w:eastAsia="ro-RO"/>
        </w:rPr>
        <w:t xml:space="preserve">. </w:t>
      </w:r>
      <w:r w:rsidRPr="00826D0D">
        <w:rPr>
          <w:rFonts w:ascii="Times New Roman" w:eastAsia="Times New Roman" w:hAnsi="Times New Roman"/>
          <w:iCs/>
          <w:color w:val="000000"/>
          <w:sz w:val="24"/>
          <w:szCs w:val="24"/>
          <w:lang w:eastAsia="ro-RO"/>
        </w:rPr>
        <w:t xml:space="preserve"> Avertismentul în faţa clasei şi/sau în faţa consiliului clasei/consiliului profesoral constă în atenţionarea elevului şi sfătuirea acestuia să se poarte în aşa fel încât să dea dovadă că înţeles fapta comisă, atrăgându-i-se totodată atenţia că, dacă nu îşi schimbă comportamentul, i se va aplica o sancţiune mai severă.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de către învăţător/institutor/profesorul pentru învăţământul primar/profesorul diriginte.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37</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Mustrarea scrisă constă în atenţionarea elevului, în scris, de către învăţător/institutor/profesorul pentru învăţământul primar/profesorul diriginte, cu indicarea faptelor care au determinat aplicarea sancţiunii.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stabileşte de către consiliul profesoral, la propunerea consiliului clasei.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procese-a verbale al consiliului clasei şi într-un raport care va fi prezentat consiliului profesoral de către învăţător/institutor/profesorul pentru învăţământul primar/profesorul diriginte, la sfârşitul semestrului în care a fost aplicată.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Mustrarea scrisă este redactată de învăţător/institutor/profesorul pentru învăţământul primar/profesorul diriginte, este semnată de acesta şi de către director, este înregistrată în registrul de intrări-ieşiri al unităţii de învăţământ; documentul va fi înmânat părinţilor, tutorilor sau susţinătorilor legali, personal, de către diriginţi sub semnătură sau transmis prin poştă, cu confirmare de primire.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înregistrează în catalogul clasei, precizându-se numărul sub care a fost înregistrată în registrul de intrări-ieşiri al unităţii.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respectiv diminuarea calificativului, în învăţământul primar.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38</w:t>
      </w:r>
      <w:r w:rsidRPr="00826D0D">
        <w:rPr>
          <w:rFonts w:ascii="Times New Roman" w:eastAsia="Times New Roman" w:hAnsi="Times New Roman"/>
          <w:b/>
          <w:bCs/>
          <w:iCs/>
          <w:color w:val="000000"/>
          <w:sz w:val="24"/>
          <w:szCs w:val="24"/>
          <w:lang w:eastAsia="ro-RO"/>
        </w:rPr>
        <w:t xml:space="preserve">. </w:t>
      </w:r>
      <w:r w:rsidRPr="00826D0D">
        <w:rPr>
          <w:rFonts w:ascii="Times New Roman" w:eastAsia="Times New Roman" w:hAnsi="Times New Roman"/>
          <w:iCs/>
          <w:color w:val="000000"/>
          <w:sz w:val="24"/>
          <w:szCs w:val="24"/>
          <w:lang w:eastAsia="ro-RO"/>
        </w:rPr>
        <w:t xml:space="preserve">Retragerea temporară sau definitivă a bursei se aplică de către director, la propunerea consiliului clasei, aprobată prin hotărârea consiliului profesoral.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respectiv diminuarea calificativului, în învăţământul primar,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39</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Eliminarea de la cursuri pe o perioadă de 3-5 zile constă în înlocuirea activităţii obişnuite a elevului, pentru perioada aplicării sancţiunii, cu un alt tip de activitate desfăşurată, de regulă, în cadrul unităţii de învăţământ, în sala de lectură, în biblioteca şcolii etc. Activitatea pe care o desfăşoară elevul este stabilită de către director, la propunerea consiliului clasei şi se realizează în conformitate cu prevederile prezentului Regulament şi ale Regulamentului de organizare şi funcţionare al unităţii de învăţământ. Sancţiunea este însoţită de obligaţia desfăşurării de activităţi în folosul comunităţii şcolare. Activităţile desfăşurate trebuie să fie adecvate vârstei şi să nu pună în pericol sănătatea şi integritatea fizică şi psihică a elevului sancţionat.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lastRenderedPageBreak/>
        <w:t xml:space="preserve">Dacă elevul refuză să participe la aceste activităţi, absenţele sunt considerate nemotivate şi se consemnează în catalogul clasei.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catalogul clasei, precizându-se numărul şi data documentului, precum şi în raportul consiliului clasei la sfârşitul semestrului.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Această sancţiune nu se aplică elevilor de la învăţământul primar.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40.</w:t>
      </w:r>
      <w:r w:rsidRPr="00826D0D">
        <w:rPr>
          <w:rFonts w:ascii="Times New Roman" w:eastAsia="Times New Roman" w:hAnsi="Times New Roman"/>
          <w:iCs/>
          <w:color w:val="000000"/>
          <w:sz w:val="24"/>
          <w:szCs w:val="24"/>
          <w:lang w:eastAsia="ro-RO"/>
        </w:rPr>
        <w:t xml:space="preserve"> Mutarea disciplinară la o clasă paralelă, în aceeaşi unitate de învăţământ sau la o altă unitate de învăţământ, se propune de către consiliul clasei, se aprobă de către consiliul profesoral şi se aplică prin înmânarea, în scris şi sub semnătură, a sancţiunii, de către învăţător/institutor/profesorul pentru învăţământul primar/profesorul diriginte/director, părintelui, tutorelui sau susţinătorului legal al elevului minor sau elevului, dacă acesta a împlinit 18 ani.  </w:t>
      </w:r>
    </w:p>
    <w:p w:rsidR="001622C3" w:rsidRPr="00826D0D" w:rsidRDefault="001622C3" w:rsidP="00DB57B0">
      <w:pPr>
        <w:pStyle w:val="ListParagraph"/>
        <w:numPr>
          <w:ilvl w:val="0"/>
          <w:numId w:val="9"/>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catalogul clasei şi în registrul matricol.  </w:t>
      </w:r>
    </w:p>
    <w:p w:rsidR="001622C3" w:rsidRPr="00826D0D" w:rsidRDefault="001622C3" w:rsidP="00DB57B0">
      <w:pPr>
        <w:pStyle w:val="ListParagraph"/>
        <w:numPr>
          <w:ilvl w:val="0"/>
          <w:numId w:val="9"/>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la care finalizează cursurile semestrului din anul şcolar respectiv.  </w:t>
      </w:r>
    </w:p>
    <w:p w:rsidR="001622C3" w:rsidRPr="00826D0D" w:rsidRDefault="001622C3" w:rsidP="00DB57B0">
      <w:pPr>
        <w:pStyle w:val="ListParagraph"/>
        <w:numPr>
          <w:ilvl w:val="0"/>
          <w:numId w:val="9"/>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nu se aplică în învăţământul primar.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Art. 4</w:t>
      </w:r>
      <w:r w:rsidR="002B4DBF" w:rsidRPr="00826D0D">
        <w:rPr>
          <w:rFonts w:ascii="Times New Roman" w:eastAsia="Times New Roman" w:hAnsi="Times New Roman"/>
          <w:b/>
          <w:bCs/>
          <w:iCs/>
          <w:color w:val="000000"/>
          <w:sz w:val="24"/>
          <w:szCs w:val="24"/>
          <w:lang w:eastAsia="ro-RO"/>
        </w:rPr>
        <w:t>1</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Preavizul de exmatriculare se întocmeşte de către profesorul diriginte, pentru elevii care absentează nejustificat 20 de ore la diferite discipline de studiu sau 15% din totalul orelor de la o singură disciplină/modul, cumulate pe un an şcolar, se semnează de către acesta şi de director şi se înmânează şi sub semnătură, părintelui, tutorelui sau susţinătorului legal sau elevului, dacă acesta a împlinit 18 ani.  </w:t>
      </w:r>
    </w:p>
    <w:p w:rsidR="001622C3" w:rsidRPr="00826D0D" w:rsidRDefault="001622C3" w:rsidP="00DB57B0">
      <w:pPr>
        <w:pStyle w:val="ListParagraph"/>
        <w:numPr>
          <w:ilvl w:val="0"/>
          <w:numId w:val="10"/>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nu se aplică elevilor din învăţământul obligatoriu.  </w:t>
      </w:r>
    </w:p>
    <w:p w:rsidR="001622C3" w:rsidRPr="00826D0D" w:rsidRDefault="001622C3" w:rsidP="00DB57B0">
      <w:pPr>
        <w:pStyle w:val="ListParagraph"/>
        <w:numPr>
          <w:ilvl w:val="0"/>
          <w:numId w:val="10"/>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evidenţă a elevilor şi în catalogul clasei şi se menţionează în raportul consiliului clasei la sfârşit de semestru sau de an şcolar.  </w:t>
      </w:r>
    </w:p>
    <w:p w:rsidR="001622C3" w:rsidRPr="00826D0D" w:rsidRDefault="001622C3" w:rsidP="00DB57B0">
      <w:pPr>
        <w:pStyle w:val="ListParagraph"/>
        <w:numPr>
          <w:ilvl w:val="0"/>
          <w:numId w:val="10"/>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A45D41" w:rsidRPr="00826D0D">
        <w:rPr>
          <w:rFonts w:ascii="Times New Roman" w:eastAsia="Times New Roman" w:hAnsi="Times New Roman"/>
          <w:b/>
          <w:bCs/>
          <w:iCs/>
          <w:color w:val="000000"/>
          <w:sz w:val="24"/>
          <w:szCs w:val="24"/>
          <w:lang w:eastAsia="ro-RO"/>
        </w:rPr>
        <w:t>4</w:t>
      </w:r>
      <w:r w:rsidR="002B4DBF" w:rsidRPr="00826D0D">
        <w:rPr>
          <w:rFonts w:ascii="Times New Roman" w:eastAsia="Times New Roman" w:hAnsi="Times New Roman"/>
          <w:b/>
          <w:bCs/>
          <w:iCs/>
          <w:color w:val="000000"/>
          <w:sz w:val="24"/>
          <w:szCs w:val="24"/>
          <w:lang w:eastAsia="ro-RO"/>
        </w:rPr>
        <w:t>2</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constă în eliminarea elevului din unitatea de învăţământ în care acesta a fost înscris, până la sfârşitul anului şcolar.  </w:t>
      </w:r>
    </w:p>
    <w:p w:rsidR="001622C3" w:rsidRPr="00826D0D" w:rsidRDefault="001622C3" w:rsidP="00DB57B0">
      <w:pPr>
        <w:spacing w:after="0" w:line="240" w:lineRule="auto"/>
        <w:ind w:left="0" w:firstLine="708"/>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Exmatricularea poate fi: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w:t>
      </w:r>
      <w:r w:rsidRPr="00826D0D">
        <w:rPr>
          <w:rFonts w:ascii="Times New Roman" w:eastAsia="Times New Roman" w:hAnsi="Times New Roman"/>
          <w:b/>
          <w:bCs/>
          <w:iCs/>
          <w:color w:val="000000"/>
          <w:sz w:val="24"/>
          <w:szCs w:val="24"/>
          <w:lang w:eastAsia="ro-RO"/>
        </w:rPr>
        <w:t>a)</w:t>
      </w:r>
      <w:r w:rsidRPr="00826D0D">
        <w:rPr>
          <w:rFonts w:ascii="Times New Roman" w:eastAsia="Times New Roman" w:hAnsi="Times New Roman"/>
          <w:iCs/>
          <w:color w:val="000000"/>
          <w:sz w:val="24"/>
          <w:szCs w:val="24"/>
          <w:lang w:eastAsia="ro-RO"/>
        </w:rPr>
        <w:t xml:space="preserve"> exmatriculare cu drept de reînscriere, în anul următor, în aceeaşi unitate de învăţământ şi în acelaşi an de studiu;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w:t>
      </w:r>
      <w:r w:rsidRPr="00826D0D">
        <w:rPr>
          <w:rFonts w:ascii="Times New Roman" w:eastAsia="Times New Roman" w:hAnsi="Times New Roman"/>
          <w:b/>
          <w:bCs/>
          <w:iCs/>
          <w:color w:val="000000"/>
          <w:sz w:val="24"/>
          <w:szCs w:val="24"/>
          <w:lang w:eastAsia="ro-RO"/>
        </w:rPr>
        <w:t>b)</w:t>
      </w:r>
      <w:r w:rsidRPr="00826D0D">
        <w:rPr>
          <w:rFonts w:ascii="Times New Roman" w:eastAsia="Times New Roman" w:hAnsi="Times New Roman"/>
          <w:iCs/>
          <w:color w:val="000000"/>
          <w:sz w:val="24"/>
          <w:szCs w:val="24"/>
          <w:lang w:eastAsia="ro-RO"/>
        </w:rPr>
        <w:t xml:space="preserve"> exmatriculare fără drept de reînscriere în aceeaşi unitate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w:t>
      </w:r>
      <w:r w:rsidRPr="00826D0D">
        <w:rPr>
          <w:rFonts w:ascii="Times New Roman" w:eastAsia="Times New Roman" w:hAnsi="Times New Roman"/>
          <w:b/>
          <w:bCs/>
          <w:iCs/>
          <w:color w:val="000000"/>
          <w:sz w:val="24"/>
          <w:szCs w:val="24"/>
          <w:lang w:eastAsia="ro-RO"/>
        </w:rPr>
        <w:t>c)</w:t>
      </w:r>
      <w:r w:rsidRPr="00826D0D">
        <w:rPr>
          <w:rFonts w:ascii="Times New Roman" w:eastAsia="Times New Roman" w:hAnsi="Times New Roman"/>
          <w:iCs/>
          <w:color w:val="000000"/>
          <w:sz w:val="24"/>
          <w:szCs w:val="24"/>
          <w:lang w:eastAsia="ro-RO"/>
        </w:rPr>
        <w:t xml:space="preserve"> exmatriculare din toate unităţile de învăţământ, fără drept de reînscriere, pentru o perioadă de timp.  </w:t>
      </w:r>
    </w:p>
    <w:p w:rsidR="001622C3" w:rsidRPr="00826D0D" w:rsidRDefault="001622C3" w:rsidP="00DB57B0">
      <w:pPr>
        <w:spacing w:after="0" w:line="240" w:lineRule="auto"/>
        <w:ind w:left="0" w:firstLine="708"/>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nu se aplică elevilor din învăţământul obligatoriu.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43</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Elevii exmatriculaţi din unităţile de învăţământ - liceal şi postliceal - din sistemul de apărare, ordine publică şi securitate naţională, pentru motive imputabile, se pot transfera, în anul şcolar următor, într-o unitate de învăţământ din reţeaua Ministerul Educaţiei Naţionale, cu respectarea prevederilor prezentului regulament şi a regulamentelor specifice din unităţile de învăţământ din care au fost exmatriculaţi.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lastRenderedPageBreak/>
        <w:t xml:space="preserve">Art. </w:t>
      </w:r>
      <w:r w:rsidR="002B4DBF" w:rsidRPr="00826D0D">
        <w:rPr>
          <w:rFonts w:ascii="Times New Roman" w:eastAsia="Times New Roman" w:hAnsi="Times New Roman"/>
          <w:b/>
          <w:bCs/>
          <w:iCs/>
          <w:color w:val="000000"/>
          <w:sz w:val="24"/>
          <w:szCs w:val="24"/>
          <w:lang w:eastAsia="ro-RO"/>
        </w:rPr>
        <w:t>44</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cu drept de reînscriere în anul următor în aceeaşi unitate de învăţământ şi în acelaşi an de studiu, se aplică elevilor din ciclul superior al liceului şi din învăţământul postliceal, pentru abateri grave, prevăzute de prezentul Regulament sau de Regulamentul de organizare şi funcţionare al unităţii de învăţământ sau apreciate ca atare de către consiliul profesoral al unităţii de învăţământ .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şi pentru un număr de cel puţin 40 de absenţe nejustificate din totalul orelor de studiu sau cel puţin 30% din totalul orelor la o singură disciplină de studiu/modul, cumulate pe un an şcolar.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aprobă în consiliul profesoral la propunerea consiliului clasei. Dacă abaterea constă în absenţe nemotivate, sancţiunea exmatriculării se poate aplica numai dacă, anterior, a fost aplicată sancţiunea preavizului de exmatriculare.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procese-verbale al consiliului profesoral, în catalogul clasei, în registrul de evidenţă a elevilor şi în registrul matricol.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comunică, de către directorul unităţii de învăţământ, în scris şi sub semnătură, părintelui, tutorelui sau susţinătorului legal sau chiar elevului, dacă acesta a împlinit 18 ani.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45</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fără drept de reînscriere în aceeaşi unitate de învăţământ se aplică elevilor din ciclul superior al liceului şi din învăţământul postliceal, pentru abateri deosebit de grave, apreciate ca atare de către consiliul profesoral.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Aplicarea sancţiunii se aprobă de către consiliul profesoral, la propunerea consiliului clasei.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procese-verbale al consiliului profesoral, în catalogul clasei, în registrul de evidenţă a elevilor şi în registrul matricol.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comunică de către director, în scris şi sub semnătură, părintelui, tutorelui sau susţinătorului legal şi chiar elevului, dacă acesta a împlinit 18 ani.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46</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din toate unităţile de învăţământ, fără drept de reînscriere pentru o perioadă de 3-5 ani, se aplică elevilor din ciclul superior al liceului şi din învăţământul postliceal, pentru abateri deosebit de grave, apreciate ca atare de către consiliul profesoral.  </w:t>
      </w:r>
    </w:p>
    <w:p w:rsidR="001622C3" w:rsidRPr="00826D0D" w:rsidRDefault="001622C3" w:rsidP="00DB57B0">
      <w:pPr>
        <w:pStyle w:val="ListParagraph"/>
        <w:numPr>
          <w:ilvl w:val="0"/>
          <w:numId w:val="13"/>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prin ordin al ministrului </w:t>
      </w:r>
      <w:r w:rsidR="00183639" w:rsidRPr="00826D0D">
        <w:rPr>
          <w:rFonts w:ascii="Times New Roman" w:eastAsia="Times New Roman" w:hAnsi="Times New Roman"/>
          <w:iCs/>
          <w:color w:val="000000"/>
          <w:sz w:val="24"/>
          <w:szCs w:val="24"/>
          <w:lang w:eastAsia="ro-RO"/>
        </w:rPr>
        <w:t>educației</w:t>
      </w:r>
      <w:r w:rsidRPr="00826D0D">
        <w:rPr>
          <w:rFonts w:ascii="Times New Roman" w:eastAsia="Times New Roman" w:hAnsi="Times New Roman"/>
          <w:iCs/>
          <w:color w:val="000000"/>
          <w:sz w:val="24"/>
          <w:szCs w:val="24"/>
          <w:lang w:eastAsia="ro-RO"/>
        </w:rPr>
        <w:t xml:space="preserve"> naţionale, prin care se stabileşte şi durata pentru care se aplică această sancţiune. În acest sens, directorul unităţii de învăţământ transmite Ministerului Educaţiei Naţionale, propunerea motivată a consiliului profesoral privind aplicarea acestei sancţiuni, împreună cu actele sau orice alte probe din care să rezulte abaterile deosebit de grave săvârşite de elevul propus spre sancţionare.  </w:t>
      </w:r>
    </w:p>
    <w:p w:rsidR="001622C3" w:rsidRPr="00826D0D" w:rsidRDefault="001622C3" w:rsidP="00DB57B0">
      <w:pPr>
        <w:pStyle w:val="ListParagraph"/>
        <w:numPr>
          <w:ilvl w:val="0"/>
          <w:numId w:val="13"/>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procese-verbale al consiliului profesoral, în catalogul clasei şi în registrul matricol.  </w:t>
      </w:r>
    </w:p>
    <w:p w:rsidR="001622C3" w:rsidRPr="00826D0D" w:rsidRDefault="001622C3" w:rsidP="00DB57B0">
      <w:pPr>
        <w:pStyle w:val="ListParagraph"/>
        <w:numPr>
          <w:ilvl w:val="0"/>
          <w:numId w:val="13"/>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comunică, de către Ministerul Educaţiei Naţionale, în scris şi sub semnătură, părintelui, tutorelui sau susţinătorului legal şi elevului, dacă acesta a împlinit 18 ani.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lastRenderedPageBreak/>
        <w:t xml:space="preserve">Art. </w:t>
      </w:r>
      <w:r w:rsidR="002B4DBF" w:rsidRPr="00826D0D">
        <w:rPr>
          <w:rFonts w:ascii="Times New Roman" w:eastAsia="Times New Roman" w:hAnsi="Times New Roman"/>
          <w:b/>
          <w:bCs/>
          <w:iCs/>
          <w:color w:val="000000"/>
          <w:sz w:val="24"/>
          <w:szCs w:val="24"/>
          <w:lang w:eastAsia="ro-RO"/>
        </w:rPr>
        <w:t>47</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Măsura complementară privind scăderea notei la purtare asociată uneia dintre sancţiunile </w:t>
      </w:r>
      <w:r w:rsidR="00050ED5" w:rsidRPr="00826D0D">
        <w:rPr>
          <w:rFonts w:ascii="Times New Roman" w:eastAsia="Times New Roman" w:hAnsi="Times New Roman"/>
          <w:iCs/>
          <w:color w:val="000000"/>
          <w:sz w:val="24"/>
          <w:szCs w:val="24"/>
          <w:lang w:eastAsia="ro-RO"/>
        </w:rPr>
        <w:t>menţionate la articolele 36-38</w:t>
      </w:r>
      <w:r w:rsidRPr="00826D0D">
        <w:rPr>
          <w:rFonts w:ascii="Times New Roman" w:eastAsia="Times New Roman" w:hAnsi="Times New Roman"/>
          <w:iCs/>
          <w:color w:val="000000"/>
          <w:sz w:val="24"/>
          <w:szCs w:val="24"/>
          <w:lang w:eastAsia="ro-RO"/>
        </w:rPr>
        <w:t xml:space="preserve"> se poate anula dacă elevul sancţionat dovedeşte un comportament ireproşabil, până la încheierea semestrului/anului şcolar.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Anularea, în condiţiile stabilite la alin. (1), a măsurii privind scăderea notei la purtare, se aprobă de autoritatea care a aplicat sancţiunea.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A45D41" w:rsidRPr="00826D0D">
        <w:rPr>
          <w:rFonts w:ascii="Times New Roman" w:eastAsia="Times New Roman" w:hAnsi="Times New Roman"/>
          <w:b/>
          <w:bCs/>
          <w:iCs/>
          <w:color w:val="000000"/>
          <w:sz w:val="24"/>
          <w:szCs w:val="24"/>
          <w:lang w:eastAsia="ro-RO"/>
        </w:rPr>
        <w:t>4</w:t>
      </w:r>
      <w:r w:rsidR="002B4DBF" w:rsidRPr="00826D0D">
        <w:rPr>
          <w:rFonts w:ascii="Times New Roman" w:eastAsia="Times New Roman" w:hAnsi="Times New Roman"/>
          <w:b/>
          <w:bCs/>
          <w:iCs/>
          <w:color w:val="000000"/>
          <w:sz w:val="24"/>
          <w:szCs w:val="24"/>
          <w:lang w:eastAsia="ro-RO"/>
        </w:rPr>
        <w:t>8</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Pentru elevii din învăţământul secundar, la fiecare 10 absenţe nejustificate pe semestru din totalul orelor de studiu sau la 10% absenţe nejustificate din numărul de ore pe semestru la o disciplină/modul, nota la purtare se scade cu câte un punct.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Elevii care au media la purtare mai mică decât 9 în </w:t>
      </w:r>
      <w:r w:rsidR="005772B4" w:rsidRPr="00826D0D">
        <w:rPr>
          <w:rFonts w:ascii="Times New Roman" w:eastAsia="Times New Roman" w:hAnsi="Times New Roman"/>
          <w:iCs/>
          <w:color w:val="000000"/>
          <w:sz w:val="24"/>
          <w:szCs w:val="24"/>
          <w:lang w:eastAsia="ro-RO"/>
        </w:rPr>
        <w:t xml:space="preserve">anul şcolar anterior, nu pot fi </w:t>
      </w:r>
      <w:r w:rsidRPr="00826D0D">
        <w:rPr>
          <w:rFonts w:ascii="Times New Roman" w:eastAsia="Times New Roman" w:hAnsi="Times New Roman"/>
          <w:iCs/>
          <w:color w:val="000000"/>
          <w:sz w:val="24"/>
          <w:szCs w:val="24"/>
          <w:lang w:eastAsia="ro-RO"/>
        </w:rPr>
        <w:t xml:space="preserve">admişi în unităţile de învăţământ cu profil militar, confesional şi pedagogic.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A45D41" w:rsidRPr="00826D0D">
        <w:rPr>
          <w:rFonts w:ascii="Times New Roman" w:eastAsia="Times New Roman" w:hAnsi="Times New Roman"/>
          <w:b/>
          <w:bCs/>
          <w:iCs/>
          <w:color w:val="000000"/>
          <w:sz w:val="24"/>
          <w:szCs w:val="24"/>
          <w:lang w:eastAsia="ro-RO"/>
        </w:rPr>
        <w:t>4</w:t>
      </w:r>
      <w:r w:rsidR="002B4DBF" w:rsidRPr="00826D0D">
        <w:rPr>
          <w:rFonts w:ascii="Times New Roman" w:eastAsia="Times New Roman" w:hAnsi="Times New Roman"/>
          <w:b/>
          <w:bCs/>
          <w:iCs/>
          <w:color w:val="000000"/>
          <w:sz w:val="24"/>
          <w:szCs w:val="24"/>
          <w:lang w:eastAsia="ro-RO"/>
        </w:rPr>
        <w:t>9</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Elevii care se fac vinovaţi de sustragerea/deteriorarea/distrugerea bunurilor unităţii de învăţământ sunt obligaţi, personal sau prin părinţii, tutorii sau susţinătorii legali să acopere, în temeiul răspunderii civile delictuale pentru fapta proprie sau al răspunderii pentru fapta minorului, toate cheltuielile ocazionate de lucrările necesare reparaţiilor sau, după caz, să restituie bunurile sau să suporte toate cheltuielile pentru înlocuirea bunurilor deteriorate/sustrase.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În cazul în care vinovatul nu se cunoaşte, răspunderea materială devine colectivă, revenind întregii clase/claselor.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În cazul deteriorării/distrugerii manualelor şcolare primite gratuit, elevii vinovaţi înlocuiesc manualul cu un exemplar nou, corespunzător disciplinei/modulului, anului de studiu şi tipului de manual. În caz contrar, elevii vor achita de cinci ori contravaloarea manualelor respective.  </w:t>
      </w:r>
    </w:p>
    <w:p w:rsidR="00533F6C"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50</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Contestarea sa</w:t>
      </w:r>
      <w:r w:rsidR="000A1713" w:rsidRPr="00826D0D">
        <w:rPr>
          <w:rFonts w:ascii="Times New Roman" w:eastAsia="Times New Roman" w:hAnsi="Times New Roman"/>
          <w:iCs/>
          <w:color w:val="000000"/>
          <w:sz w:val="24"/>
          <w:szCs w:val="24"/>
          <w:lang w:eastAsia="ro-RO"/>
        </w:rPr>
        <w:t>ncţiunilor prevăzute la Art. 32</w:t>
      </w:r>
      <w:r w:rsidRPr="00826D0D">
        <w:rPr>
          <w:rFonts w:ascii="Times New Roman" w:eastAsia="Times New Roman" w:hAnsi="Times New Roman"/>
          <w:iCs/>
          <w:color w:val="000000"/>
          <w:sz w:val="24"/>
          <w:szCs w:val="24"/>
          <w:lang w:eastAsia="ro-RO"/>
        </w:rPr>
        <w:t xml:space="preserve">, cu excepţia exmatriculării din toate unităţile de învăţământ, se adresează, de către părinte, tutore sau susţinător legal/elevul major, în scris, consiliului de administraţie al unităţii de </w:t>
      </w:r>
      <w:r w:rsidR="000A1713" w:rsidRPr="00826D0D">
        <w:rPr>
          <w:rFonts w:ascii="Times New Roman" w:eastAsia="Times New Roman" w:hAnsi="Times New Roman"/>
          <w:iCs/>
          <w:color w:val="000000"/>
          <w:sz w:val="24"/>
          <w:szCs w:val="24"/>
          <w:lang w:eastAsia="ro-RO"/>
        </w:rPr>
        <w:t xml:space="preserve">învăţământ, în termen de 5 zile </w:t>
      </w:r>
      <w:r w:rsidRPr="00826D0D">
        <w:rPr>
          <w:rFonts w:ascii="Times New Roman" w:eastAsia="Times New Roman" w:hAnsi="Times New Roman"/>
          <w:iCs/>
          <w:color w:val="000000"/>
          <w:sz w:val="24"/>
          <w:szCs w:val="24"/>
          <w:lang w:eastAsia="ro-RO"/>
        </w:rPr>
        <w:t>calendaristice de la comunicarea sancţiunii. Exmatricularea din toate unităţile de învăţământ poate fi contestată, în scris, la Ministerul Educaţiei Naţionale, în termen de 5 zile calendaristice de la comunicarea sancţiunii</w:t>
      </w:r>
      <w:r w:rsidR="00533F6C" w:rsidRPr="00826D0D">
        <w:rPr>
          <w:rFonts w:ascii="Times New Roman" w:eastAsia="Times New Roman" w:hAnsi="Times New Roman"/>
          <w:iCs/>
          <w:color w:val="000000"/>
          <w:sz w:val="24"/>
          <w:szCs w:val="24"/>
          <w:lang w:eastAsia="ro-RO"/>
        </w:rPr>
        <w:tab/>
      </w:r>
    </w:p>
    <w:p w:rsidR="001622C3" w:rsidRPr="00826D0D" w:rsidRDefault="001622C3" w:rsidP="00DB57B0">
      <w:pPr>
        <w:pStyle w:val="ListParagraph"/>
        <w:numPr>
          <w:ilvl w:val="0"/>
          <w:numId w:val="15"/>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sz w:val="24"/>
          <w:szCs w:val="24"/>
          <w:lang w:eastAsia="ro-RO"/>
        </w:rPr>
        <w:t xml:space="preserve">Contestaţia se soluţionează în termen de 30 de zile de la depunerea acesteia. Hotărârea de soluţionare a contestaţiei este definitivă şi poate fi atacată la instanţa de contencios administrativ competentă.  </w:t>
      </w:r>
    </w:p>
    <w:p w:rsidR="001622C3" w:rsidRPr="00826D0D" w:rsidRDefault="001622C3" w:rsidP="00DB57B0">
      <w:pPr>
        <w:pStyle w:val="ListParagraph"/>
        <w:numPr>
          <w:ilvl w:val="0"/>
          <w:numId w:val="15"/>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sz w:val="24"/>
          <w:szCs w:val="24"/>
          <w:lang w:eastAsia="ro-RO"/>
        </w:rPr>
        <w:t>Co</w:t>
      </w:r>
      <w:r w:rsidR="005772B4" w:rsidRPr="00826D0D">
        <w:rPr>
          <w:rFonts w:ascii="Times New Roman" w:eastAsia="Times New Roman" w:hAnsi="Times New Roman"/>
          <w:sz w:val="24"/>
          <w:szCs w:val="24"/>
          <w:lang w:eastAsia="ro-RO"/>
        </w:rPr>
        <w:t>ntestaţia prevăzută la alineatul anterior</w:t>
      </w:r>
      <w:r w:rsidRPr="00826D0D">
        <w:rPr>
          <w:rFonts w:ascii="Times New Roman" w:eastAsia="Times New Roman" w:hAnsi="Times New Roman"/>
          <w:sz w:val="24"/>
          <w:szCs w:val="24"/>
          <w:lang w:eastAsia="ro-RO"/>
        </w:rPr>
        <w:t xml:space="preserve"> reprezintă procedura prealabilă reglementată de Legea contenciosului administrativ nr. 554/2004, cu modificările şi completările ulterioare.  </w:t>
      </w:r>
    </w:p>
    <w:p w:rsidR="00533F6C" w:rsidRPr="00826D0D" w:rsidRDefault="00A45D41" w:rsidP="00DB57B0">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bCs/>
          <w:color w:val="000000"/>
          <w:sz w:val="24"/>
          <w:szCs w:val="24"/>
          <w:lang w:eastAsia="ro-RO"/>
        </w:rPr>
        <w:t>Art.5</w:t>
      </w:r>
      <w:r w:rsidR="002B4DBF" w:rsidRPr="00826D0D">
        <w:rPr>
          <w:rFonts w:ascii="Times New Roman" w:eastAsia="Times New Roman" w:hAnsi="Times New Roman"/>
          <w:b/>
          <w:bCs/>
          <w:color w:val="000000"/>
          <w:sz w:val="24"/>
          <w:szCs w:val="24"/>
          <w:lang w:eastAsia="ro-RO"/>
        </w:rPr>
        <w:t>1</w:t>
      </w:r>
      <w:r w:rsidRPr="00826D0D">
        <w:rPr>
          <w:rFonts w:ascii="Times New Roman" w:eastAsia="Times New Roman" w:hAnsi="Times New Roman"/>
          <w:b/>
          <w:bCs/>
          <w:color w:val="000000"/>
          <w:sz w:val="24"/>
          <w:szCs w:val="24"/>
          <w:lang w:eastAsia="ro-RO"/>
        </w:rPr>
        <w:t>.</w:t>
      </w:r>
      <w:r w:rsidR="00533F6C" w:rsidRPr="00826D0D">
        <w:rPr>
          <w:rFonts w:ascii="Times New Roman" w:eastAsia="Times New Roman" w:hAnsi="Times New Roman"/>
          <w:b/>
          <w:bCs/>
          <w:color w:val="000000"/>
          <w:sz w:val="24"/>
          <w:szCs w:val="24"/>
          <w:lang w:eastAsia="ro-RO"/>
        </w:rPr>
        <w:t xml:space="preserve"> </w:t>
      </w:r>
      <w:r w:rsidR="00533F6C" w:rsidRPr="00826D0D">
        <w:rPr>
          <w:rFonts w:ascii="Times New Roman" w:eastAsia="Times New Roman" w:hAnsi="Times New Roman"/>
          <w:color w:val="000000"/>
          <w:sz w:val="24"/>
          <w:szCs w:val="24"/>
          <w:lang w:eastAsia="ro-RO"/>
        </w:rPr>
        <w:t xml:space="preserve">Dacă elevul căruia i s-a aplicat o sancţiune menţionată la articolele </w:t>
      </w:r>
      <w:r w:rsidR="005772B4" w:rsidRPr="00826D0D">
        <w:rPr>
          <w:rFonts w:ascii="Times New Roman" w:eastAsia="Times New Roman" w:hAnsi="Times New Roman"/>
          <w:color w:val="000000"/>
          <w:sz w:val="24"/>
          <w:szCs w:val="24"/>
          <w:lang w:eastAsia="ro-RO"/>
        </w:rPr>
        <w:t xml:space="preserve">de mai sus </w:t>
      </w:r>
      <w:r w:rsidR="00533F6C" w:rsidRPr="00826D0D">
        <w:rPr>
          <w:rFonts w:ascii="Times New Roman" w:eastAsia="Times New Roman" w:hAnsi="Times New Roman"/>
          <w:color w:val="000000"/>
          <w:sz w:val="24"/>
          <w:szCs w:val="24"/>
          <w:lang w:eastAsia="ro-RO"/>
        </w:rPr>
        <w:t>dă dovadă de un comportament ireproşabil pe o perioadă de cel puţin 8 săptămâni de şcoală până la încheierea semestrului/ anului şcolar, prevederea privind scăderea notei la purtare se poate anula.</w:t>
      </w:r>
    </w:p>
    <w:p w:rsidR="00533F6C" w:rsidRPr="00826D0D" w:rsidRDefault="00A45D41" w:rsidP="00DB57B0">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color w:val="000000"/>
          <w:sz w:val="24"/>
          <w:szCs w:val="24"/>
          <w:lang w:eastAsia="ro-RO"/>
        </w:rPr>
        <w:t>Art.5</w:t>
      </w:r>
      <w:r w:rsidR="002B4DBF" w:rsidRPr="00826D0D">
        <w:rPr>
          <w:rFonts w:ascii="Times New Roman" w:eastAsia="Times New Roman" w:hAnsi="Times New Roman"/>
          <w:b/>
          <w:color w:val="000000"/>
          <w:sz w:val="24"/>
          <w:szCs w:val="24"/>
          <w:lang w:eastAsia="ro-RO"/>
        </w:rPr>
        <w:t>2</w:t>
      </w:r>
      <w:r w:rsidRPr="00826D0D">
        <w:rPr>
          <w:rFonts w:ascii="Times New Roman" w:eastAsia="Times New Roman" w:hAnsi="Times New Roman"/>
          <w:b/>
          <w:color w:val="000000"/>
          <w:sz w:val="24"/>
          <w:szCs w:val="24"/>
          <w:lang w:eastAsia="ro-RO"/>
        </w:rPr>
        <w:t>.</w:t>
      </w:r>
      <w:r w:rsidR="00533F6C" w:rsidRPr="00826D0D">
        <w:rPr>
          <w:rFonts w:ascii="Times New Roman" w:eastAsia="Times New Roman" w:hAnsi="Times New Roman"/>
          <w:color w:val="000000"/>
          <w:sz w:val="24"/>
          <w:szCs w:val="24"/>
          <w:lang w:eastAsia="ro-RO"/>
        </w:rPr>
        <w:t xml:space="preserve"> Pentru elevii, la fiecare </w:t>
      </w:r>
      <w:r w:rsidR="00533F6C" w:rsidRPr="00826D0D">
        <w:rPr>
          <w:rFonts w:ascii="Times New Roman" w:eastAsia="Times New Roman" w:hAnsi="Times New Roman"/>
          <w:color w:val="000000"/>
          <w:sz w:val="24"/>
          <w:szCs w:val="24"/>
          <w:u w:val="single"/>
          <w:lang w:eastAsia="ro-RO"/>
        </w:rPr>
        <w:t>10 absente nemotivate,</w:t>
      </w:r>
      <w:r w:rsidR="00533F6C" w:rsidRPr="00826D0D">
        <w:rPr>
          <w:rFonts w:ascii="Times New Roman" w:eastAsia="Times New Roman" w:hAnsi="Times New Roman"/>
          <w:color w:val="000000"/>
          <w:sz w:val="24"/>
          <w:szCs w:val="24"/>
          <w:lang w:eastAsia="ro-RO"/>
        </w:rPr>
        <w:t xml:space="preserve"> pe semestru, din totalul orelor de studiu sau la 10%, absenţe nemotivate din numărul de ore pe semestru la o disciplină, va fi scăzută nota la purtare cu câte o notă.</w:t>
      </w:r>
    </w:p>
    <w:p w:rsidR="00533F6C" w:rsidRPr="00826D0D" w:rsidRDefault="00A45D41" w:rsidP="00DB57B0">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color w:val="000000"/>
          <w:sz w:val="24"/>
          <w:szCs w:val="24"/>
          <w:lang w:eastAsia="ro-RO"/>
        </w:rPr>
        <w:t>Art.5</w:t>
      </w:r>
      <w:r w:rsidR="002B4DBF" w:rsidRPr="00826D0D">
        <w:rPr>
          <w:rFonts w:ascii="Times New Roman" w:eastAsia="Times New Roman" w:hAnsi="Times New Roman"/>
          <w:b/>
          <w:color w:val="000000"/>
          <w:sz w:val="24"/>
          <w:szCs w:val="24"/>
          <w:lang w:eastAsia="ro-RO"/>
        </w:rPr>
        <w:t>3</w:t>
      </w:r>
      <w:r w:rsidR="00533F6C" w:rsidRPr="00826D0D">
        <w:rPr>
          <w:rFonts w:ascii="Times New Roman" w:eastAsia="Times New Roman" w:hAnsi="Times New Roman"/>
          <w:b/>
          <w:color w:val="000000"/>
          <w:sz w:val="24"/>
          <w:szCs w:val="24"/>
          <w:lang w:eastAsia="ro-RO"/>
        </w:rPr>
        <w:t>.</w:t>
      </w:r>
      <w:r w:rsidR="00533F6C" w:rsidRPr="00826D0D">
        <w:rPr>
          <w:rFonts w:ascii="Times New Roman" w:eastAsia="Times New Roman" w:hAnsi="Times New Roman"/>
          <w:color w:val="000000"/>
          <w:sz w:val="24"/>
          <w:szCs w:val="24"/>
          <w:lang w:eastAsia="ro-RO"/>
        </w:rPr>
        <w:t>Elevii vinovaţi de deteriorarea bunurilor unităţii de învăţământ plătesc toate lucrările necesare reparaţiilor sau suportă toate cheltuielile pentru înlocuirea bunurilor deteriorate.</w:t>
      </w:r>
    </w:p>
    <w:p w:rsidR="00533F6C" w:rsidRPr="00826D0D" w:rsidRDefault="00533F6C" w:rsidP="00533F6C">
      <w:pPr>
        <w:spacing w:after="0" w:line="240" w:lineRule="auto"/>
        <w:ind w:left="0"/>
        <w:jc w:val="left"/>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lastRenderedPageBreak/>
        <w:t>In cazul în care vinovatul nu se cunoaşte, răspunderea materială revine întregii clase.</w:t>
      </w:r>
    </w:p>
    <w:p w:rsidR="00A45D41" w:rsidRPr="00826D0D" w:rsidRDefault="00A45D41" w:rsidP="00533F6C">
      <w:pPr>
        <w:spacing w:after="0" w:line="240" w:lineRule="auto"/>
        <w:ind w:left="0"/>
        <w:jc w:val="left"/>
        <w:rPr>
          <w:rFonts w:ascii="Times New Roman" w:eastAsia="Times New Roman" w:hAnsi="Times New Roman"/>
          <w:color w:val="000000"/>
          <w:sz w:val="24"/>
          <w:szCs w:val="24"/>
          <w:lang w:eastAsia="ro-RO"/>
        </w:rPr>
      </w:pP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2</w:t>
      </w:r>
      <w:r w:rsidRPr="00826D0D">
        <w:rPr>
          <w:rFonts w:ascii="Times New Roman" w:eastAsia="Times New Roman" w:hAnsi="Times New Roman"/>
          <w:b/>
          <w:bCs/>
          <w:color w:val="000000"/>
          <w:sz w:val="24"/>
          <w:szCs w:val="24"/>
          <w:lang w:eastAsia="ro-RO"/>
        </w:rPr>
        <w:br/>
        <w:t>Personalul didactic</w:t>
      </w:r>
    </w:p>
    <w:p w:rsidR="007634D7" w:rsidRPr="00826D0D" w:rsidRDefault="007634D7" w:rsidP="007634D7">
      <w:pPr>
        <w:spacing w:after="0" w:line="240" w:lineRule="auto"/>
        <w:ind w:left="0"/>
        <w:jc w:val="left"/>
        <w:rPr>
          <w:rFonts w:ascii="Times New Roman" w:eastAsia="Times New Roman" w:hAnsi="Times New Roman"/>
          <w:b/>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w:t>
      </w:r>
      <w:r w:rsidR="002B4DBF"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
          <w:bCs/>
          <w:color w:val="000000"/>
          <w:sz w:val="24"/>
          <w:szCs w:val="24"/>
          <w:lang w:eastAsia="ro-RO"/>
        </w:rPr>
        <w:t>5</w:t>
      </w:r>
      <w:r w:rsidR="002B4DBF" w:rsidRPr="00826D0D">
        <w:rPr>
          <w:rFonts w:ascii="Times New Roman" w:eastAsia="Times New Roman" w:hAnsi="Times New Roman"/>
          <w:b/>
          <w:bCs/>
          <w:color w:val="000000"/>
          <w:sz w:val="24"/>
          <w:szCs w:val="24"/>
          <w:lang w:eastAsia="ro-RO"/>
        </w:rPr>
        <w:t>4</w:t>
      </w:r>
      <w:r w:rsidRPr="00826D0D">
        <w:rPr>
          <w:rFonts w:ascii="Times New Roman" w:eastAsia="Times New Roman" w:hAnsi="Times New Roman"/>
          <w:bCs/>
          <w:color w:val="000000"/>
          <w:sz w:val="24"/>
          <w:szCs w:val="24"/>
          <w:lang w:eastAsia="ro-RO"/>
        </w:rPr>
        <w:t xml:space="preserve">. -   Personalul didactic are drepturile şi obligaţiile prevăzute de legislaţia în vigoare şi de contractele colective de muncă aplicabile.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5</w:t>
      </w:r>
      <w:r w:rsidR="002B4DBF" w:rsidRPr="00826D0D">
        <w:rPr>
          <w:rFonts w:ascii="Times New Roman" w:eastAsia="Times New Roman" w:hAnsi="Times New Roman"/>
          <w:b/>
          <w:bCs/>
          <w:color w:val="000000"/>
          <w:sz w:val="24"/>
          <w:szCs w:val="24"/>
          <w:lang w:eastAsia="ro-RO"/>
        </w:rPr>
        <w:t>5</w:t>
      </w:r>
      <w:r w:rsidRPr="00826D0D">
        <w:rPr>
          <w:rFonts w:ascii="Times New Roman" w:eastAsia="Times New Roman" w:hAnsi="Times New Roman"/>
          <w:bCs/>
          <w:color w:val="000000"/>
          <w:sz w:val="24"/>
          <w:szCs w:val="24"/>
          <w:lang w:eastAsia="ro-RO"/>
        </w:rPr>
        <w:t xml:space="preserve">. -   Pentru încadrarea şi menţinerea într-o funcţie didactică de conducere, de predare şi instruire practică sau într-o funcţie didactică auxiliară, personalul didactic are obligaţia să prezinte un certificat medical, eliberat pe un formulat specific, elaborat de Ministerul Educaţiei Naţionale şi Ministerul Sănătăţii.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5</w:t>
      </w:r>
      <w:r w:rsidR="002B4DBF" w:rsidRPr="00826D0D">
        <w:rPr>
          <w:rFonts w:ascii="Times New Roman" w:eastAsia="Times New Roman" w:hAnsi="Times New Roman"/>
          <w:b/>
          <w:bCs/>
          <w:color w:val="000000"/>
          <w:sz w:val="24"/>
          <w:szCs w:val="24"/>
          <w:lang w:eastAsia="ro-RO"/>
        </w:rPr>
        <w:t>6</w:t>
      </w:r>
      <w:r w:rsidRPr="00826D0D">
        <w:rPr>
          <w:rFonts w:ascii="Times New Roman" w:eastAsia="Times New Roman" w:hAnsi="Times New Roman"/>
          <w:bCs/>
          <w:color w:val="000000"/>
          <w:sz w:val="24"/>
          <w:szCs w:val="24"/>
          <w:lang w:eastAsia="ro-RO"/>
        </w:rPr>
        <w:t xml:space="preserve">. -   (1) Cadrele didactice care fac dovada absolvirii unui program acreditat de formare în domeniul managementului educaţional, cu minimum 60 de credite transferabile, pot face parte din corpul naţional de experţi în management educaţional, iar procedura şi criteriile de selecţie se stabilesc prin metodologie aprobată prin ordin al ministrului educaţiei naţionale.  </w:t>
      </w:r>
    </w:p>
    <w:p w:rsidR="007634D7" w:rsidRPr="00826D0D" w:rsidRDefault="007634D7" w:rsidP="00DB57B0">
      <w:pPr>
        <w:numPr>
          <w:ilvl w:val="0"/>
          <w:numId w:val="19"/>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Personalul didactic are obligaţia de a participa la activităţi de formare continuă, în condiţiile legii.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57</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Se interzice personalului didactic de predare să condiţioneze evaluarea elevilor sau calitatea prestaţiei didactice la clasă de obţinerea oricărui tip de avantaje de la elevi sau de la reprezentanţii legali ai acestora. Astfel de practici, dovedite de organele abilitate, se sancţionează conform legii.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5</w:t>
      </w:r>
      <w:r w:rsidR="002B4DBF" w:rsidRPr="00826D0D">
        <w:rPr>
          <w:rFonts w:ascii="Times New Roman" w:eastAsia="Times New Roman" w:hAnsi="Times New Roman"/>
          <w:b/>
          <w:bCs/>
          <w:color w:val="000000"/>
          <w:sz w:val="24"/>
          <w:szCs w:val="24"/>
          <w:lang w:eastAsia="ro-RO"/>
        </w:rPr>
        <w:t>8</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În unităţile de învăţământ se organizează permanent, pe durata desfăşurării cursurilor, serviciul pe şcoală al cadrelor didactice, în zilele în care acestea au mai puţine ore de curs. Numărul şi atribuţiile profesorilor de serviciu se vor stabili în funcţie de dimensiunea perimetrului şcolar, de numărul elevilor şi de activităţile specifice care se organizează în unitatea de învăţământ.  </w:t>
      </w:r>
    </w:p>
    <w:p w:rsidR="007634D7" w:rsidRPr="00826D0D" w:rsidRDefault="007634D7" w:rsidP="00DB57B0">
      <w:pPr>
        <w:spacing w:after="0" w:line="240" w:lineRule="auto"/>
        <w:ind w:left="0"/>
        <w:jc w:val="both"/>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59</w:t>
      </w:r>
      <w:r w:rsidRPr="00826D0D">
        <w:rPr>
          <w:rFonts w:ascii="Times New Roman" w:eastAsia="Times New Roman" w:hAnsi="Times New Roman"/>
          <w:b/>
          <w:bCs/>
          <w:color w:val="000000"/>
          <w:sz w:val="24"/>
          <w:szCs w:val="24"/>
          <w:lang w:eastAsia="ro-RO"/>
        </w:rPr>
        <w:t xml:space="preserve">. -   </w:t>
      </w:r>
      <w:r w:rsidRPr="00826D0D">
        <w:rPr>
          <w:rFonts w:ascii="Times New Roman" w:eastAsia="Times New Roman" w:hAnsi="Times New Roman"/>
          <w:bCs/>
          <w:color w:val="000000"/>
          <w:sz w:val="24"/>
          <w:szCs w:val="24"/>
          <w:lang w:eastAsia="ro-RO"/>
        </w:rPr>
        <w:t xml:space="preserve">Personalul didactic </w:t>
      </w:r>
      <w:r w:rsidR="00DB1EFE" w:rsidRPr="00826D0D">
        <w:rPr>
          <w:rFonts w:ascii="Times New Roman" w:eastAsia="Times New Roman" w:hAnsi="Times New Roman"/>
          <w:bCs/>
          <w:color w:val="000000"/>
          <w:sz w:val="24"/>
          <w:szCs w:val="24"/>
          <w:lang w:eastAsia="ro-RO"/>
        </w:rPr>
        <w:t>răspunde</w:t>
      </w:r>
      <w:r w:rsidRPr="00826D0D">
        <w:rPr>
          <w:rFonts w:ascii="Times New Roman" w:eastAsia="Times New Roman" w:hAnsi="Times New Roman"/>
          <w:bCs/>
          <w:color w:val="000000"/>
          <w:sz w:val="24"/>
          <w:szCs w:val="24"/>
          <w:lang w:eastAsia="ro-RO"/>
        </w:rPr>
        <w:t xml:space="preserve"> disciplinar conform Legii </w:t>
      </w:r>
      <w:r w:rsidR="00DB1EFE" w:rsidRPr="00826D0D">
        <w:rPr>
          <w:rFonts w:ascii="Times New Roman" w:eastAsia="Times New Roman" w:hAnsi="Times New Roman"/>
          <w:bCs/>
          <w:color w:val="000000"/>
          <w:sz w:val="24"/>
          <w:szCs w:val="24"/>
          <w:lang w:eastAsia="ro-RO"/>
        </w:rPr>
        <w:t>educației</w:t>
      </w:r>
      <w:r w:rsidRPr="00826D0D">
        <w:rPr>
          <w:rFonts w:ascii="Times New Roman" w:eastAsia="Times New Roman" w:hAnsi="Times New Roman"/>
          <w:bCs/>
          <w:color w:val="000000"/>
          <w:sz w:val="24"/>
          <w:szCs w:val="24"/>
          <w:lang w:eastAsia="ro-RO"/>
        </w:rPr>
        <w:t xml:space="preserve"> </w:t>
      </w:r>
      <w:r w:rsidR="00DB1EFE" w:rsidRPr="00826D0D">
        <w:rPr>
          <w:rFonts w:ascii="Times New Roman" w:eastAsia="Times New Roman" w:hAnsi="Times New Roman"/>
          <w:bCs/>
          <w:color w:val="000000"/>
          <w:sz w:val="24"/>
          <w:szCs w:val="24"/>
          <w:lang w:eastAsia="ro-RO"/>
        </w:rPr>
        <w:t>naționale</w:t>
      </w:r>
      <w:r w:rsidRPr="00826D0D">
        <w:rPr>
          <w:rFonts w:ascii="Times New Roman" w:eastAsia="Times New Roman" w:hAnsi="Times New Roman"/>
          <w:bCs/>
          <w:color w:val="000000"/>
          <w:sz w:val="24"/>
          <w:szCs w:val="24"/>
          <w:lang w:eastAsia="ro-RO"/>
        </w:rPr>
        <w:t xml:space="preserve"> </w:t>
      </w:r>
      <w:hyperlink r:id="rId8" w:history="1">
        <w:r w:rsidRPr="00826D0D">
          <w:rPr>
            <w:rStyle w:val="Hyperlink"/>
            <w:rFonts w:ascii="Times New Roman" w:eastAsia="Times New Roman" w:hAnsi="Times New Roman"/>
            <w:bCs/>
            <w:sz w:val="24"/>
            <w:szCs w:val="24"/>
            <w:lang w:eastAsia="ro-RO"/>
          </w:rPr>
          <w:t>nr. 1/2011</w:t>
        </w:r>
      </w:hyperlink>
      <w:r w:rsidRPr="00826D0D">
        <w:rPr>
          <w:rFonts w:ascii="Times New Roman" w:eastAsia="Times New Roman" w:hAnsi="Times New Roman"/>
          <w:bCs/>
          <w:color w:val="000000"/>
          <w:sz w:val="24"/>
          <w:szCs w:val="24"/>
          <w:lang w:eastAsia="ro-RO"/>
        </w:rPr>
        <w:t xml:space="preserve">, cu </w:t>
      </w:r>
      <w:r w:rsidR="00DB1EFE" w:rsidRPr="00826D0D">
        <w:rPr>
          <w:rFonts w:ascii="Times New Roman" w:eastAsia="Times New Roman" w:hAnsi="Times New Roman"/>
          <w:bCs/>
          <w:color w:val="000000"/>
          <w:sz w:val="24"/>
          <w:szCs w:val="24"/>
          <w:lang w:eastAsia="ro-RO"/>
        </w:rPr>
        <w:t>modificările</w:t>
      </w:r>
      <w:r w:rsidRPr="00826D0D">
        <w:rPr>
          <w:rFonts w:ascii="Times New Roman" w:eastAsia="Times New Roman" w:hAnsi="Times New Roman"/>
          <w:bCs/>
          <w:color w:val="000000"/>
          <w:sz w:val="24"/>
          <w:szCs w:val="24"/>
          <w:lang w:eastAsia="ro-RO"/>
        </w:rPr>
        <w:t xml:space="preserve"> si </w:t>
      </w:r>
      <w:r w:rsidR="00DB1EFE" w:rsidRPr="00826D0D">
        <w:rPr>
          <w:rFonts w:ascii="Times New Roman" w:eastAsia="Times New Roman" w:hAnsi="Times New Roman"/>
          <w:bCs/>
          <w:color w:val="000000"/>
          <w:sz w:val="24"/>
          <w:szCs w:val="24"/>
          <w:lang w:eastAsia="ro-RO"/>
        </w:rPr>
        <w:t>completările</w:t>
      </w:r>
      <w:r w:rsidRPr="00826D0D">
        <w:rPr>
          <w:rFonts w:ascii="Times New Roman" w:eastAsia="Times New Roman" w:hAnsi="Times New Roman"/>
          <w:bCs/>
          <w:color w:val="000000"/>
          <w:sz w:val="24"/>
          <w:szCs w:val="24"/>
          <w:lang w:eastAsia="ro-RO"/>
        </w:rPr>
        <w:t xml:space="preserve"> ulterioare. </w:t>
      </w:r>
      <w:r w:rsidRPr="00826D0D">
        <w:rPr>
          <w:rFonts w:ascii="Times New Roman" w:eastAsia="Times New Roman" w:hAnsi="Times New Roman"/>
          <w:b/>
          <w:bCs/>
          <w:color w:val="000000"/>
          <w:sz w:val="24"/>
          <w:szCs w:val="24"/>
          <w:lang w:eastAsia="ro-RO"/>
        </w:rPr>
        <w:t xml:space="preserve"> </w:t>
      </w:r>
    </w:p>
    <w:p w:rsidR="007634D7" w:rsidRPr="00826D0D" w:rsidRDefault="007634D7" w:rsidP="00DB57B0">
      <w:pPr>
        <w:spacing w:after="0" w:line="240" w:lineRule="auto"/>
        <w:ind w:left="0"/>
        <w:jc w:val="both"/>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60</w:t>
      </w:r>
      <w:r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Cs/>
          <w:color w:val="000000"/>
          <w:sz w:val="24"/>
          <w:szCs w:val="24"/>
          <w:lang w:eastAsia="ro-RO"/>
        </w:rPr>
        <w:t xml:space="preserve">-   Personalul nedidactic </w:t>
      </w:r>
      <w:r w:rsidR="00DB1EFE" w:rsidRPr="00826D0D">
        <w:rPr>
          <w:rFonts w:ascii="Times New Roman" w:eastAsia="Times New Roman" w:hAnsi="Times New Roman"/>
          <w:bCs/>
          <w:color w:val="000000"/>
          <w:sz w:val="24"/>
          <w:szCs w:val="24"/>
          <w:lang w:eastAsia="ro-RO"/>
        </w:rPr>
        <w:t>răspunde</w:t>
      </w:r>
      <w:r w:rsidRPr="00826D0D">
        <w:rPr>
          <w:rFonts w:ascii="Times New Roman" w:eastAsia="Times New Roman" w:hAnsi="Times New Roman"/>
          <w:bCs/>
          <w:color w:val="000000"/>
          <w:sz w:val="24"/>
          <w:szCs w:val="24"/>
          <w:lang w:eastAsia="ro-RO"/>
        </w:rPr>
        <w:t xml:space="preserve"> disciplinar în conformitate cu prevederile Legii </w:t>
      </w:r>
      <w:hyperlink r:id="rId9" w:history="1">
        <w:r w:rsidRPr="00826D0D">
          <w:rPr>
            <w:rStyle w:val="Hyperlink"/>
            <w:rFonts w:ascii="Times New Roman" w:eastAsia="Times New Roman" w:hAnsi="Times New Roman"/>
            <w:bCs/>
            <w:sz w:val="24"/>
            <w:szCs w:val="24"/>
            <w:lang w:eastAsia="ro-RO"/>
          </w:rPr>
          <w:t>nr. 53/2003</w:t>
        </w:r>
      </w:hyperlink>
      <w:r w:rsidRPr="00826D0D">
        <w:rPr>
          <w:rFonts w:ascii="Times New Roman" w:eastAsia="Times New Roman" w:hAnsi="Times New Roman"/>
          <w:bCs/>
          <w:color w:val="000000"/>
          <w:sz w:val="24"/>
          <w:szCs w:val="24"/>
          <w:lang w:eastAsia="ro-RO"/>
        </w:rPr>
        <w:t xml:space="preserve"> - </w:t>
      </w:r>
      <w:hyperlink r:id="rId10" w:history="1">
        <w:r w:rsidRPr="00826D0D">
          <w:rPr>
            <w:rStyle w:val="Hyperlink"/>
            <w:rFonts w:ascii="Times New Roman" w:eastAsia="Times New Roman" w:hAnsi="Times New Roman"/>
            <w:bCs/>
            <w:sz w:val="24"/>
            <w:szCs w:val="24"/>
            <w:lang w:eastAsia="ro-RO"/>
          </w:rPr>
          <w:t>Codul Muncii</w:t>
        </w:r>
      </w:hyperlink>
      <w:r w:rsidRPr="00826D0D">
        <w:rPr>
          <w:rFonts w:ascii="Times New Roman" w:eastAsia="Times New Roman" w:hAnsi="Times New Roman"/>
          <w:bCs/>
          <w:color w:val="000000"/>
          <w:sz w:val="24"/>
          <w:szCs w:val="24"/>
          <w:lang w:eastAsia="ro-RO"/>
        </w:rPr>
        <w:t xml:space="preserve">, republicata, cu </w:t>
      </w:r>
      <w:r w:rsidR="00DB1EFE" w:rsidRPr="00826D0D">
        <w:rPr>
          <w:rFonts w:ascii="Times New Roman" w:eastAsia="Times New Roman" w:hAnsi="Times New Roman"/>
          <w:bCs/>
          <w:color w:val="000000"/>
          <w:sz w:val="24"/>
          <w:szCs w:val="24"/>
          <w:lang w:eastAsia="ro-RO"/>
        </w:rPr>
        <w:t>modificările</w:t>
      </w:r>
      <w:r w:rsidRPr="00826D0D">
        <w:rPr>
          <w:rFonts w:ascii="Times New Roman" w:eastAsia="Times New Roman" w:hAnsi="Times New Roman"/>
          <w:bCs/>
          <w:color w:val="000000"/>
          <w:sz w:val="24"/>
          <w:szCs w:val="24"/>
          <w:lang w:eastAsia="ro-RO"/>
        </w:rPr>
        <w:t xml:space="preserve"> si </w:t>
      </w:r>
      <w:r w:rsidR="00DB1EFE" w:rsidRPr="00826D0D">
        <w:rPr>
          <w:rFonts w:ascii="Times New Roman" w:eastAsia="Times New Roman" w:hAnsi="Times New Roman"/>
          <w:bCs/>
          <w:color w:val="000000"/>
          <w:sz w:val="24"/>
          <w:szCs w:val="24"/>
          <w:lang w:eastAsia="ro-RO"/>
        </w:rPr>
        <w:t>completările</w:t>
      </w:r>
      <w:r w:rsidRPr="00826D0D">
        <w:rPr>
          <w:rFonts w:ascii="Times New Roman" w:eastAsia="Times New Roman" w:hAnsi="Times New Roman"/>
          <w:bCs/>
          <w:color w:val="000000"/>
          <w:sz w:val="24"/>
          <w:szCs w:val="24"/>
          <w:lang w:eastAsia="ro-RO"/>
        </w:rPr>
        <w:t xml:space="preserve"> ulterioare.</w:t>
      </w:r>
      <w:r w:rsidRPr="00826D0D">
        <w:rPr>
          <w:rFonts w:ascii="Times New Roman" w:eastAsia="Times New Roman" w:hAnsi="Times New Roman"/>
          <w:b/>
          <w:bCs/>
          <w:color w:val="000000"/>
          <w:sz w:val="24"/>
          <w:szCs w:val="24"/>
          <w:lang w:eastAsia="ro-RO"/>
        </w:rPr>
        <w:t xml:space="preserve">  </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3</w:t>
      </w:r>
      <w:r w:rsidRPr="00826D0D">
        <w:rPr>
          <w:rFonts w:ascii="Times New Roman" w:eastAsia="Times New Roman" w:hAnsi="Times New Roman"/>
          <w:b/>
          <w:bCs/>
          <w:color w:val="000000"/>
          <w:sz w:val="24"/>
          <w:szCs w:val="24"/>
          <w:lang w:eastAsia="ro-RO"/>
        </w:rPr>
        <w:br/>
        <w:t>Organisme funcţionale la nivelul unităţii de învăţământ</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 xml:space="preserve">Consiliul clasei  </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1</w:t>
      </w:r>
      <w:r w:rsidRPr="00826D0D">
        <w:rPr>
          <w:rFonts w:ascii="Times New Roman" w:eastAsia="Times New Roman" w:hAnsi="Times New Roman"/>
          <w:bCs/>
          <w:color w:val="000000"/>
          <w:sz w:val="24"/>
          <w:szCs w:val="24"/>
          <w:lang w:eastAsia="ro-RO"/>
        </w:rPr>
        <w:t xml:space="preserve">. -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din reprezentantul elevilor clasei respective.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Preşedintele consiliului clasei este învăţătorul/institutorul/profesorul pentru învăţământul primar, respectiv profesorul diriginte, în cazul învăţământului gimnazial, liceal, profesional şi postliceal.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lastRenderedPageBreak/>
        <w:t xml:space="preserve">   (3) Consiliul clasei se întruneşte cel puţin o dată pe semestru. El se poate întâlni ori de câte ori situaţia o impune, la solicitarea învăţătorului/institutorului/profesorului pentru învăţământul primar, respectiv a profesorului diriginte, a reprezentanţilor părinţilor şi ai elevilor.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2</w:t>
      </w:r>
      <w:r w:rsidRPr="00826D0D">
        <w:rPr>
          <w:rFonts w:ascii="Times New Roman" w:eastAsia="Times New Roman" w:hAnsi="Times New Roman"/>
          <w:bCs/>
          <w:color w:val="000000"/>
          <w:sz w:val="24"/>
          <w:szCs w:val="24"/>
          <w:lang w:eastAsia="ro-RO"/>
        </w:rPr>
        <w:t xml:space="preserve">. -   Consiliul clasei îşi desfăşoară activitatea la nivelul fiecărei clase, având următoarele obiective: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armonizarea activităţilor didactice cu nevoile educaţionale ale elevilor şi cu aşteptările părinţilor;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evaluarea corectă a progresului şcolar şi comportamental al elevilor;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coordonarea intervenţiilor multiple ale echipei pedagogice, în vederea optimizării rezultatelor elevilor, în sensul atingerii obiectivelor educaţionale, stabilite pentru colectivul clasei;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(d) stabilirea şi punerea în aplicare a modalităţilor de sprijinire a elevilor cu un ritm lent de învăţare;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(e) organizarea de activităţi suplimentare pentru elevii capabili de performanţe şcolare înalte.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63</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Consiliul clasei are următoarele atribuţii: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analizează semestrial progresul şcolar şi comportamentul fiecărui elev;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stabileşte măsuri de asistenţă educaţională, atât pentru elevii cu probleme de învăţare sau de comportament, cât şi pentru elevii cu rezultate deosebite;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stabileşte notele la purtare pentru fiecare elev al clasei, în funcţie de comportamentul acestora în unitatea de învăţământ preuniversitar şi în afara acesteia, şi propune consiliului profesoral validarea mediilor mai mici decât 7,00 şi respectiv mai mici decât 8,00 pentru unităţile de învăţământ cu profil pedagogic, teologic şi militar sau a calificativelor "suficient" şi "insuficient", pentru învăţământul primar;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(d) propune recompense pentru elevii cu rezultate deosebite;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(e) participă la întâlniri cu părinţii şi elevii ori de câte ori este nevoie, la solicitarea învăţătorului/institutorului/profesorului pentru învăţământul primar/profesorului diriginte sau a cel puţin 1/3 dintre părinţii elevilor clasei;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(f) propune învăţătorului/institutorului/profesorului pentru învăţământul primar/profesorului diriginte, din proprie iniţiativă sau la solicitarea directorului ori a consiliului profesoral, după caz, sancţiunile disciplinare prevăzute pentru elevi, în conformitate cu legislaţia în vigoare;  </w:t>
      </w: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4</w:t>
      </w:r>
      <w:r w:rsidRPr="00826D0D">
        <w:rPr>
          <w:rFonts w:ascii="Times New Roman" w:eastAsia="Times New Roman" w:hAnsi="Times New Roman"/>
          <w:bCs/>
          <w:color w:val="000000"/>
          <w:sz w:val="24"/>
          <w:szCs w:val="24"/>
          <w:lang w:eastAsia="ro-RO"/>
        </w:rPr>
        <w:t xml:space="preserve">. -   (1) Hotărârile consiliului clasei se adoptă cu votul a jumătate plus 1 din totalul membrilor, în prezenţa a cel puţin 2/3 din numărul acestora.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Hotărârile adoptate în şedinţele consiliului clasei se înregistrează în registrul de procese-verbale ale consiliului clasei. Registrul de procese-verbale al consiliului clasei este însoţit în mod obligatoriu, de dosarul care conţine anexele proceselor-verbale.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(3) Mediile la purtare mai mici decât 7,00, respectiv mai mici decât 8,00, în cazul unităţilor de învăţământ cu profil pedagogic, teologic şi militar sunt propuse spre avizare de către profesorul diriginte consiliului clasei. Avizarea se face cu votul a jumătate plus 1 din totalul membrilor, în prezenţa a cel puţin 2/3 din numărul acestora. Ulterior, propunerile avizate sunt înaintate spre aprobare consiliului profesoral.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65</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Documentele consiliului clasei sunt: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tematica şi graficul şedinţelor consiliului clasei;  </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lastRenderedPageBreak/>
        <w:t xml:space="preserve">   b) convocatoarele la şedinţele consiliului clasei;  </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c) registrul de procese-verbale al consiliului clasei, însoţit de dosarul cu anexele proceselor-verbale. </w:t>
      </w:r>
    </w:p>
    <w:p w:rsidR="007634D7" w:rsidRPr="00826D0D" w:rsidRDefault="007634D7" w:rsidP="007634D7">
      <w:pPr>
        <w:spacing w:after="0" w:line="240" w:lineRule="auto"/>
        <w:ind w:left="0"/>
        <w:jc w:val="left"/>
        <w:rPr>
          <w:rFonts w:ascii="Times New Roman" w:eastAsia="Times New Roman" w:hAnsi="Times New Roman"/>
          <w:b/>
          <w:bCs/>
          <w:color w:val="000000"/>
          <w:sz w:val="24"/>
          <w:szCs w:val="24"/>
          <w:lang w:eastAsia="ro-RO"/>
        </w:rPr>
      </w:pPr>
    </w:p>
    <w:p w:rsidR="007634D7" w:rsidRPr="00826D0D" w:rsidRDefault="00BF7EEC"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4</w:t>
      </w:r>
      <w:r w:rsidR="007634D7" w:rsidRPr="00826D0D">
        <w:rPr>
          <w:rFonts w:ascii="Times New Roman" w:eastAsia="Times New Roman" w:hAnsi="Times New Roman"/>
          <w:b/>
          <w:bCs/>
          <w:color w:val="000000"/>
          <w:sz w:val="24"/>
          <w:szCs w:val="24"/>
          <w:lang w:eastAsia="ro-RO"/>
        </w:rPr>
        <w:br/>
        <w:t>Comisiile din unităţile de învăţământ</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br/>
        <w:t>Comisia pentru prevenirea şi combaterea violenţei în mediul şcolar</w:t>
      </w:r>
    </w:p>
    <w:p w:rsidR="007634D7" w:rsidRPr="00826D0D" w:rsidRDefault="007634D7" w:rsidP="007634D7">
      <w:pPr>
        <w:spacing w:after="0" w:line="240" w:lineRule="auto"/>
        <w:ind w:left="0"/>
        <w:jc w:val="left"/>
        <w:rPr>
          <w:rFonts w:ascii="Times New Roman" w:eastAsia="Times New Roman" w:hAnsi="Times New Roman"/>
          <w:b/>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6</w:t>
      </w:r>
      <w:r w:rsidRPr="00826D0D">
        <w:rPr>
          <w:rFonts w:ascii="Times New Roman" w:eastAsia="Times New Roman" w:hAnsi="Times New Roman"/>
          <w:bCs/>
          <w:color w:val="000000"/>
          <w:sz w:val="24"/>
          <w:szCs w:val="24"/>
          <w:lang w:eastAsia="ro-RO"/>
        </w:rPr>
        <w:t xml:space="preserve">. -   La nivelul fiecărei unităţi de învăţământ funcţionează Comisia pentru prevenirea şi combaterea violenţei în mediul şcolar, conform Strategiei cu privire la reducerea fenomenului de violenţă în unităţile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67</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(1) Componenţa şi atribuţiile Comisiei pentru prevenirea şi combaterea violenţei în mediul şcolar respectă reglementările naţionale în vigoare.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Componenţa nominală a Comisiei pentru prevenirea şi combaterea violenţei în mediul şcolar se stabileşte prin decizia internă a directorului unităţii de învăţământ, după discutarea şi aprobarea ei în consiliul de administraţie.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68</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Unitatea de învăţământ, în cadrul Comisiei pentru prevenirea şi combaterea violenţei în mediul şcolar, elaborează şi adoptă anual propriul Plan operaţional al unităţii şcolare privind reducerea fenomenului violenţei în mediul şcolar.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69</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În conformitate cu prevederile legislaţiei în vigoare, respectiv cu prevederile Planului cadru de acţiune pentru creşterea gradului de siguranţă a elevilor şi a personalului didactic şi prevenirea delincvenţei juvenile în incinta şi în zonele adiacente unităţilor de învăţământ, asigurarea unui mediu securizat în unităţile de învăţământ se realizează de către administraţia publică locală, instituţii specializate ale Ministerului Afacerilor Interne, inspectoratele şcolare şi respectiv unităţile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70</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Comisia pentru prevenirea şi combaterea violenţei în mediul şcolar este responsabilă de punerea în aplicare, la nivelul unităţii de învăţământ, a prevederilor Planului cadru de acţiune pentru creşterea gradului de siguranţă a preşcolarilor/elevilor şi a personalului şi prevenirea delincvenţei juvenile în incinta şi în zonele adiacente unităţilor de învăţământ. În acest sens, Comisia pentru prevenirea şi combaterea violenţei în mediul şcolar: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are obligaţia de a colabora cu autorităţile administraţiei publice locale, cu reprezentanţii poliţiei şi ai jandarmeriei pentru a creşte siguranţa în unitatea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elaborează rapoarte privind securitatea preşcolarilor/elevilor din unitatea de învăţământ respectivă;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propune conducerii unităţii de învăţământ măsuri specifice, rezultate după analiza factorilor de risc şi a situaţiei specifice, care să aibă drept consecinţă creşterea gradului de siguranţă a preşcolarilor/elevilor şi a personalului din unitate şi prevenirea delincvenţei juvenile în incinta şi în zonele adiacente unităţii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w:t>
      </w:r>
      <w:r w:rsidR="002B4DBF" w:rsidRPr="00826D0D">
        <w:rPr>
          <w:rFonts w:ascii="Times New Roman" w:eastAsia="Times New Roman" w:hAnsi="Times New Roman"/>
          <w:b/>
          <w:bCs/>
          <w:color w:val="000000"/>
          <w:sz w:val="24"/>
          <w:szCs w:val="24"/>
          <w:lang w:eastAsia="ro-RO"/>
        </w:rPr>
        <w:t>1</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În fiecare unitate de învăţământ, se stabilesc condiţiile de acces în şcoală personalului unităţii, preşcolarilor/elevilor şi al vizitatorilor, acestea fiind incluse în regulamentul de organizare şi funcţionare al unităţii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lastRenderedPageBreak/>
        <w:t xml:space="preserve">Art. </w:t>
      </w:r>
      <w:r w:rsidR="002B4DBF" w:rsidRPr="00826D0D">
        <w:rPr>
          <w:rFonts w:ascii="Times New Roman" w:eastAsia="Times New Roman" w:hAnsi="Times New Roman"/>
          <w:b/>
          <w:bCs/>
          <w:color w:val="000000"/>
          <w:sz w:val="24"/>
          <w:szCs w:val="24"/>
          <w:lang w:eastAsia="ro-RO"/>
        </w:rPr>
        <w:t>72</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(1) În urma </w:t>
      </w:r>
      <w:r w:rsidR="00A35F06" w:rsidRPr="00826D0D">
        <w:rPr>
          <w:rFonts w:ascii="Times New Roman" w:eastAsia="Times New Roman" w:hAnsi="Times New Roman"/>
          <w:bCs/>
          <w:color w:val="000000"/>
          <w:sz w:val="24"/>
          <w:szCs w:val="24"/>
          <w:lang w:eastAsia="ro-RO"/>
        </w:rPr>
        <w:t>consultații</w:t>
      </w:r>
      <w:r w:rsidRPr="00826D0D">
        <w:rPr>
          <w:rFonts w:ascii="Times New Roman" w:eastAsia="Times New Roman" w:hAnsi="Times New Roman"/>
          <w:bCs/>
          <w:color w:val="000000"/>
          <w:sz w:val="24"/>
          <w:szCs w:val="24"/>
          <w:lang w:eastAsia="ro-RO"/>
        </w:rPr>
        <w:t xml:space="preserve"> Consiliului reprezentativ al </w:t>
      </w:r>
      <w:r w:rsidR="00A35F06" w:rsidRPr="00826D0D">
        <w:rPr>
          <w:rFonts w:ascii="Times New Roman" w:eastAsia="Times New Roman" w:hAnsi="Times New Roman"/>
          <w:bCs/>
          <w:color w:val="000000"/>
          <w:sz w:val="24"/>
          <w:szCs w:val="24"/>
          <w:lang w:eastAsia="ro-RO"/>
        </w:rPr>
        <w:t>părinților</w:t>
      </w:r>
      <w:r w:rsidRPr="00826D0D">
        <w:rPr>
          <w:rFonts w:ascii="Times New Roman" w:eastAsia="Times New Roman" w:hAnsi="Times New Roman"/>
          <w:bCs/>
          <w:color w:val="000000"/>
          <w:sz w:val="24"/>
          <w:szCs w:val="24"/>
          <w:lang w:eastAsia="ro-RO"/>
        </w:rPr>
        <w:t xml:space="preserve"> si a Consiliului reprezentativ al elevilor, Consiliul profesoral din fiecare unitate de </w:t>
      </w:r>
      <w:r w:rsidR="00A35F06" w:rsidRPr="00826D0D">
        <w:rPr>
          <w:rFonts w:ascii="Times New Roman" w:eastAsia="Times New Roman" w:hAnsi="Times New Roman"/>
          <w:bCs/>
          <w:color w:val="000000"/>
          <w:sz w:val="24"/>
          <w:szCs w:val="24"/>
          <w:lang w:eastAsia="ro-RO"/>
        </w:rPr>
        <w:t>învățământ</w:t>
      </w:r>
      <w:r w:rsidRPr="00826D0D">
        <w:rPr>
          <w:rFonts w:ascii="Times New Roman" w:eastAsia="Times New Roman" w:hAnsi="Times New Roman"/>
          <w:bCs/>
          <w:color w:val="000000"/>
          <w:sz w:val="24"/>
          <w:szCs w:val="24"/>
          <w:lang w:eastAsia="ro-RO"/>
        </w:rPr>
        <w:t xml:space="preserve"> </w:t>
      </w:r>
      <w:r w:rsidR="00A35F06" w:rsidRPr="00826D0D">
        <w:rPr>
          <w:rFonts w:ascii="Times New Roman" w:eastAsia="Times New Roman" w:hAnsi="Times New Roman"/>
          <w:bCs/>
          <w:color w:val="000000"/>
          <w:sz w:val="24"/>
          <w:szCs w:val="24"/>
          <w:lang w:eastAsia="ro-RO"/>
        </w:rPr>
        <w:t>stabilește</w:t>
      </w:r>
      <w:r w:rsidRPr="00826D0D">
        <w:rPr>
          <w:rFonts w:ascii="Times New Roman" w:eastAsia="Times New Roman" w:hAnsi="Times New Roman"/>
          <w:bCs/>
          <w:color w:val="000000"/>
          <w:sz w:val="24"/>
          <w:szCs w:val="24"/>
          <w:lang w:eastAsia="ro-RO"/>
        </w:rPr>
        <w:t xml:space="preserve"> pentru elevi cel </w:t>
      </w:r>
      <w:r w:rsidR="00A35F06" w:rsidRPr="00826D0D">
        <w:rPr>
          <w:rFonts w:ascii="Times New Roman" w:eastAsia="Times New Roman" w:hAnsi="Times New Roman"/>
          <w:bCs/>
          <w:color w:val="000000"/>
          <w:sz w:val="24"/>
          <w:szCs w:val="24"/>
          <w:lang w:eastAsia="ro-RO"/>
        </w:rPr>
        <w:t>puțin</w:t>
      </w:r>
      <w:r w:rsidRPr="00826D0D">
        <w:rPr>
          <w:rFonts w:ascii="Times New Roman" w:eastAsia="Times New Roman" w:hAnsi="Times New Roman"/>
          <w:bCs/>
          <w:color w:val="000000"/>
          <w:sz w:val="24"/>
          <w:szCs w:val="24"/>
          <w:lang w:eastAsia="ro-RO"/>
        </w:rPr>
        <w:t xml:space="preserve"> un semn distinctiv, cum ar fi: ecuson, uniforma, </w:t>
      </w:r>
      <w:r w:rsidR="00A35F06" w:rsidRPr="00826D0D">
        <w:rPr>
          <w:rFonts w:ascii="Times New Roman" w:eastAsia="Times New Roman" w:hAnsi="Times New Roman"/>
          <w:bCs/>
          <w:color w:val="000000"/>
          <w:sz w:val="24"/>
          <w:szCs w:val="24"/>
          <w:lang w:eastAsia="ro-RO"/>
        </w:rPr>
        <w:t>eșarfa</w:t>
      </w:r>
      <w:r w:rsidRPr="00826D0D">
        <w:rPr>
          <w:rFonts w:ascii="Times New Roman" w:eastAsia="Times New Roman" w:hAnsi="Times New Roman"/>
          <w:bCs/>
          <w:color w:val="000000"/>
          <w:sz w:val="24"/>
          <w:szCs w:val="24"/>
          <w:lang w:eastAsia="ro-RO"/>
        </w:rPr>
        <w:t xml:space="preserve"> sau altele asemenea, în conformitate cu Legea </w:t>
      </w:r>
      <w:hyperlink r:id="rId11" w:history="1">
        <w:r w:rsidRPr="00826D0D">
          <w:rPr>
            <w:rStyle w:val="Hyperlink"/>
            <w:rFonts w:ascii="Times New Roman" w:eastAsia="Times New Roman" w:hAnsi="Times New Roman"/>
            <w:bCs/>
            <w:sz w:val="24"/>
            <w:szCs w:val="24"/>
            <w:lang w:eastAsia="ro-RO"/>
          </w:rPr>
          <w:t>nr. 35/2007</w:t>
        </w:r>
      </w:hyperlink>
      <w:r w:rsidRPr="00826D0D">
        <w:rPr>
          <w:rFonts w:ascii="Times New Roman" w:eastAsia="Times New Roman" w:hAnsi="Times New Roman"/>
          <w:bCs/>
          <w:color w:val="000000"/>
          <w:sz w:val="24"/>
          <w:szCs w:val="24"/>
          <w:lang w:eastAsia="ro-RO"/>
        </w:rPr>
        <w:t xml:space="preserve"> privind </w:t>
      </w:r>
      <w:r w:rsidR="00A35F06" w:rsidRPr="00826D0D">
        <w:rPr>
          <w:rFonts w:ascii="Times New Roman" w:eastAsia="Times New Roman" w:hAnsi="Times New Roman"/>
          <w:bCs/>
          <w:color w:val="000000"/>
          <w:sz w:val="24"/>
          <w:szCs w:val="24"/>
          <w:lang w:eastAsia="ro-RO"/>
        </w:rPr>
        <w:t>creșterea</w:t>
      </w:r>
      <w:r w:rsidRPr="00826D0D">
        <w:rPr>
          <w:rFonts w:ascii="Times New Roman" w:eastAsia="Times New Roman" w:hAnsi="Times New Roman"/>
          <w:bCs/>
          <w:color w:val="000000"/>
          <w:sz w:val="24"/>
          <w:szCs w:val="24"/>
          <w:lang w:eastAsia="ro-RO"/>
        </w:rPr>
        <w:t xml:space="preserve"> </w:t>
      </w:r>
      <w:r w:rsidR="00A35F06" w:rsidRPr="00826D0D">
        <w:rPr>
          <w:rFonts w:ascii="Times New Roman" w:eastAsia="Times New Roman" w:hAnsi="Times New Roman"/>
          <w:bCs/>
          <w:color w:val="000000"/>
          <w:sz w:val="24"/>
          <w:szCs w:val="24"/>
          <w:lang w:eastAsia="ro-RO"/>
        </w:rPr>
        <w:t>siguranței</w:t>
      </w:r>
      <w:r w:rsidRPr="00826D0D">
        <w:rPr>
          <w:rFonts w:ascii="Times New Roman" w:eastAsia="Times New Roman" w:hAnsi="Times New Roman"/>
          <w:bCs/>
          <w:color w:val="000000"/>
          <w:sz w:val="24"/>
          <w:szCs w:val="24"/>
          <w:lang w:eastAsia="ro-RO"/>
        </w:rPr>
        <w:t xml:space="preserve"> în </w:t>
      </w:r>
      <w:r w:rsidR="00A35F06" w:rsidRPr="00826D0D">
        <w:rPr>
          <w:rFonts w:ascii="Times New Roman" w:eastAsia="Times New Roman" w:hAnsi="Times New Roman"/>
          <w:bCs/>
          <w:color w:val="000000"/>
          <w:sz w:val="24"/>
          <w:szCs w:val="24"/>
          <w:lang w:eastAsia="ro-RO"/>
        </w:rPr>
        <w:t>unitățile de învățământ</w:t>
      </w:r>
      <w:r w:rsidRPr="00826D0D">
        <w:rPr>
          <w:rFonts w:ascii="Times New Roman" w:eastAsia="Times New Roman" w:hAnsi="Times New Roman"/>
          <w:bCs/>
          <w:color w:val="000000"/>
          <w:sz w:val="24"/>
          <w:szCs w:val="24"/>
          <w:lang w:eastAsia="ro-RO"/>
        </w:rPr>
        <w:t xml:space="preserve">, cu </w:t>
      </w:r>
      <w:r w:rsidR="00A35F06" w:rsidRPr="00826D0D">
        <w:rPr>
          <w:rFonts w:ascii="Times New Roman" w:eastAsia="Times New Roman" w:hAnsi="Times New Roman"/>
          <w:bCs/>
          <w:color w:val="000000"/>
          <w:sz w:val="24"/>
          <w:szCs w:val="24"/>
          <w:lang w:eastAsia="ro-RO"/>
        </w:rPr>
        <w:t>modificările</w:t>
      </w:r>
      <w:r w:rsidRPr="00826D0D">
        <w:rPr>
          <w:rFonts w:ascii="Times New Roman" w:eastAsia="Times New Roman" w:hAnsi="Times New Roman"/>
          <w:bCs/>
          <w:color w:val="000000"/>
          <w:sz w:val="24"/>
          <w:szCs w:val="24"/>
          <w:lang w:eastAsia="ro-RO"/>
        </w:rPr>
        <w:t xml:space="preserve"> si </w:t>
      </w:r>
      <w:r w:rsidR="00A35F06" w:rsidRPr="00826D0D">
        <w:rPr>
          <w:rFonts w:ascii="Times New Roman" w:eastAsia="Times New Roman" w:hAnsi="Times New Roman"/>
          <w:bCs/>
          <w:color w:val="000000"/>
          <w:sz w:val="24"/>
          <w:szCs w:val="24"/>
          <w:lang w:eastAsia="ro-RO"/>
        </w:rPr>
        <w:t>completările</w:t>
      </w:r>
      <w:r w:rsidRPr="00826D0D">
        <w:rPr>
          <w:rFonts w:ascii="Times New Roman" w:eastAsia="Times New Roman" w:hAnsi="Times New Roman"/>
          <w:bCs/>
          <w:color w:val="000000"/>
          <w:sz w:val="24"/>
          <w:szCs w:val="24"/>
          <w:lang w:eastAsia="ro-RO"/>
        </w:rPr>
        <w:t xml:space="preserve"> ulterioare.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Semnele distinctive </w:t>
      </w:r>
      <w:r w:rsidR="00A35F06" w:rsidRPr="00826D0D">
        <w:rPr>
          <w:rFonts w:ascii="Times New Roman" w:eastAsia="Times New Roman" w:hAnsi="Times New Roman"/>
          <w:bCs/>
          <w:color w:val="000000"/>
          <w:sz w:val="24"/>
          <w:szCs w:val="24"/>
          <w:lang w:eastAsia="ro-RO"/>
        </w:rPr>
        <w:t>prevăzute</w:t>
      </w:r>
      <w:r w:rsidRPr="00826D0D">
        <w:rPr>
          <w:rFonts w:ascii="Times New Roman" w:eastAsia="Times New Roman" w:hAnsi="Times New Roman"/>
          <w:bCs/>
          <w:color w:val="000000"/>
          <w:sz w:val="24"/>
          <w:szCs w:val="24"/>
          <w:lang w:eastAsia="ro-RO"/>
        </w:rPr>
        <w:t xml:space="preserve"> la </w:t>
      </w:r>
      <w:hyperlink r:id="rId12" w:history="1">
        <w:r w:rsidRPr="00826D0D">
          <w:rPr>
            <w:rStyle w:val="Hyperlink"/>
            <w:rFonts w:ascii="Times New Roman" w:eastAsia="Times New Roman" w:hAnsi="Times New Roman"/>
            <w:bCs/>
            <w:sz w:val="24"/>
            <w:szCs w:val="24"/>
            <w:lang w:eastAsia="ro-RO"/>
          </w:rPr>
          <w:t>alin. (1)</w:t>
        </w:r>
      </w:hyperlink>
      <w:r w:rsidRPr="00826D0D">
        <w:rPr>
          <w:rFonts w:ascii="Times New Roman" w:eastAsia="Times New Roman" w:hAnsi="Times New Roman"/>
          <w:bCs/>
          <w:color w:val="000000"/>
          <w:sz w:val="24"/>
          <w:szCs w:val="24"/>
          <w:lang w:eastAsia="ro-RO"/>
        </w:rPr>
        <w:t xml:space="preserve"> vor fi comunicate </w:t>
      </w:r>
      <w:r w:rsidR="00A35F06" w:rsidRPr="00826D0D">
        <w:rPr>
          <w:rFonts w:ascii="Times New Roman" w:eastAsia="Times New Roman" w:hAnsi="Times New Roman"/>
          <w:bCs/>
          <w:color w:val="000000"/>
          <w:sz w:val="24"/>
          <w:szCs w:val="24"/>
          <w:lang w:eastAsia="ro-RO"/>
        </w:rPr>
        <w:t>Direcției</w:t>
      </w:r>
      <w:r w:rsidRPr="00826D0D">
        <w:rPr>
          <w:rFonts w:ascii="Times New Roman" w:eastAsia="Times New Roman" w:hAnsi="Times New Roman"/>
          <w:bCs/>
          <w:color w:val="000000"/>
          <w:sz w:val="24"/>
          <w:szCs w:val="24"/>
          <w:lang w:eastAsia="ro-RO"/>
        </w:rPr>
        <w:t xml:space="preserve"> Generale de Politie a Municipiului </w:t>
      </w:r>
      <w:r w:rsidR="00A35F06" w:rsidRPr="00826D0D">
        <w:rPr>
          <w:rFonts w:ascii="Times New Roman" w:eastAsia="Times New Roman" w:hAnsi="Times New Roman"/>
          <w:bCs/>
          <w:color w:val="000000"/>
          <w:sz w:val="24"/>
          <w:szCs w:val="24"/>
          <w:lang w:eastAsia="ro-RO"/>
        </w:rPr>
        <w:t>București</w:t>
      </w:r>
      <w:r w:rsidRPr="00826D0D">
        <w:rPr>
          <w:rFonts w:ascii="Times New Roman" w:eastAsia="Times New Roman" w:hAnsi="Times New Roman"/>
          <w:bCs/>
          <w:color w:val="000000"/>
          <w:sz w:val="24"/>
          <w:szCs w:val="24"/>
          <w:lang w:eastAsia="ro-RO"/>
        </w:rPr>
        <w:t xml:space="preserve"> sau inspectoratului de politie </w:t>
      </w:r>
      <w:r w:rsidR="00A35F06" w:rsidRPr="00826D0D">
        <w:rPr>
          <w:rFonts w:ascii="Times New Roman" w:eastAsia="Times New Roman" w:hAnsi="Times New Roman"/>
          <w:bCs/>
          <w:color w:val="000000"/>
          <w:sz w:val="24"/>
          <w:szCs w:val="24"/>
          <w:lang w:eastAsia="ro-RO"/>
        </w:rPr>
        <w:t>județean</w:t>
      </w:r>
      <w:r w:rsidRPr="00826D0D">
        <w:rPr>
          <w:rFonts w:ascii="Times New Roman" w:eastAsia="Times New Roman" w:hAnsi="Times New Roman"/>
          <w:bCs/>
          <w:color w:val="000000"/>
          <w:sz w:val="24"/>
          <w:szCs w:val="24"/>
          <w:lang w:eastAsia="ro-RO"/>
        </w:rPr>
        <w:t xml:space="preserve"> si </w:t>
      </w:r>
      <w:r w:rsidR="00A35F06" w:rsidRPr="00826D0D">
        <w:rPr>
          <w:rFonts w:ascii="Times New Roman" w:eastAsia="Times New Roman" w:hAnsi="Times New Roman"/>
          <w:bCs/>
          <w:color w:val="000000"/>
          <w:sz w:val="24"/>
          <w:szCs w:val="24"/>
          <w:lang w:eastAsia="ro-RO"/>
        </w:rPr>
        <w:t>Direcției</w:t>
      </w:r>
      <w:r w:rsidRPr="00826D0D">
        <w:rPr>
          <w:rFonts w:ascii="Times New Roman" w:eastAsia="Times New Roman" w:hAnsi="Times New Roman"/>
          <w:bCs/>
          <w:color w:val="000000"/>
          <w:sz w:val="24"/>
          <w:szCs w:val="24"/>
          <w:lang w:eastAsia="ro-RO"/>
        </w:rPr>
        <w:t xml:space="preserve"> Generale de Jandarmi a Municipiului </w:t>
      </w:r>
      <w:r w:rsidR="00A35F06" w:rsidRPr="00826D0D">
        <w:rPr>
          <w:rFonts w:ascii="Times New Roman" w:eastAsia="Times New Roman" w:hAnsi="Times New Roman"/>
          <w:bCs/>
          <w:color w:val="000000"/>
          <w:sz w:val="24"/>
          <w:szCs w:val="24"/>
          <w:lang w:eastAsia="ro-RO"/>
        </w:rPr>
        <w:t>București</w:t>
      </w:r>
      <w:r w:rsidRPr="00826D0D">
        <w:rPr>
          <w:rFonts w:ascii="Times New Roman" w:eastAsia="Times New Roman" w:hAnsi="Times New Roman"/>
          <w:bCs/>
          <w:color w:val="000000"/>
          <w:sz w:val="24"/>
          <w:szCs w:val="24"/>
          <w:lang w:eastAsia="ro-RO"/>
        </w:rPr>
        <w:t xml:space="preserve"> ori inspectoratului de jandarmi </w:t>
      </w:r>
      <w:r w:rsidR="00A35F06" w:rsidRPr="00826D0D">
        <w:rPr>
          <w:rFonts w:ascii="Times New Roman" w:eastAsia="Times New Roman" w:hAnsi="Times New Roman"/>
          <w:bCs/>
          <w:color w:val="000000"/>
          <w:sz w:val="24"/>
          <w:szCs w:val="24"/>
          <w:lang w:eastAsia="ro-RO"/>
        </w:rPr>
        <w:t>județean</w:t>
      </w:r>
      <w:r w:rsidRPr="00826D0D">
        <w:rPr>
          <w:rFonts w:ascii="Times New Roman" w:eastAsia="Times New Roman" w:hAnsi="Times New Roman"/>
          <w:bCs/>
          <w:color w:val="000000"/>
          <w:sz w:val="24"/>
          <w:szCs w:val="24"/>
          <w:lang w:eastAsia="ro-RO"/>
        </w:rPr>
        <w:t xml:space="preserve">.  </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p>
    <w:p w:rsidR="007634D7" w:rsidRPr="00826D0D" w:rsidRDefault="007634D7" w:rsidP="002B4DBF">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Comisia pentru prevenirea şi combaterea discriminării şi promovarea interculturalităţii</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Art. 73.</w:t>
      </w:r>
      <w:r w:rsidRPr="00826D0D">
        <w:rPr>
          <w:rFonts w:ascii="Times New Roman" w:eastAsia="Times New Roman" w:hAnsi="Times New Roman"/>
          <w:bCs/>
          <w:color w:val="000000"/>
          <w:sz w:val="24"/>
          <w:szCs w:val="24"/>
          <w:lang w:eastAsia="ro-RO"/>
        </w:rPr>
        <w:t xml:space="preserve"> -   (1) La nivelul unităţilor de învăţământ se constituie, prin decizia directorului, dată în baza hotărârii consiliului de administraţie, Comisia pentru prevenirea şi combaterea discriminării şi promovarea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Comisia are drept scop promovarea, în cadrul unităţii de învăţământ, a principiilor şcolii incluzive. Şcoala incluzivă este o şcoală prietenoasă şi democratică, care valorifică diversitatea culturală, o şcoală în care toţi copiii sunt respectaţi şi integraţi fără discriminare şi excludere generate de originea etnică, naţionalitate, deficienţe fizice sau mentale, origine culturală sau socio-economică, religie, limbă maternă, convingerile, sexul, vârsta, infecţia HIV, apartenenţa la o categorie dezavantajată sau orice criteriu sancţionat de legislaţia pentru prevenirea şi combaterea discriminării din România. Prevenirea şi eliminarea fenomenului de segregare şcolară, care reprezintă o formă gravă de discriminare, constituie o condiţie imperativă pentru implementarea principiilor şcolii incluzive.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(3) La nivelul unităţilor de învăţământ preşcolar, primar şi secundar inferior</w:t>
      </w:r>
      <w:r w:rsidR="00183639" w:rsidRPr="00826D0D">
        <w:rPr>
          <w:rFonts w:ascii="Times New Roman" w:eastAsia="Times New Roman" w:hAnsi="Times New Roman"/>
          <w:bCs/>
          <w:color w:val="000000"/>
          <w:sz w:val="24"/>
          <w:szCs w:val="24"/>
          <w:lang w:eastAsia="ro-RO"/>
        </w:rPr>
        <w:t>.</w:t>
      </w:r>
      <w:r w:rsidRPr="00826D0D">
        <w:rPr>
          <w:rFonts w:ascii="Times New Roman" w:eastAsia="Times New Roman" w:hAnsi="Times New Roman"/>
          <w:bCs/>
          <w:color w:val="000000"/>
          <w:sz w:val="24"/>
          <w:szCs w:val="24"/>
          <w:lang w:eastAsia="ro-RO"/>
        </w:rPr>
        <w:t xml:space="preserve"> Comisia este formată din 3 membri: două cadre didactice şi un reprezentant al părinţilor, tutorilor sau susţinătorilor legali. La nivelul învăţământului secundar superior şi terţiar nonuniversitar comisia este formată din 5 membri: trei cadre didactice, un reprezentant al părinţilor, tutorilor sau susţinătorilor legali şi un reprezentant al elevilor. La şedinţele de lucru ale comisiei sunt invitaţi să participe, acolo unde este posibil, în calitate de observatori, reprezentanţi ai organizaţiilor non-guvernamentale cu activitate în domeniul drepturilor omului.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(4) Principalele responsabilităţi ale Comisiei pentru prevenirea şi combaterea discriminării şi promovarea interculturalităţii sunt următoarele: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elaborarea unui plan de acţiune pentru prevenirea şi combaterea discriminării şi promovarea interculturalităţii, în scopul asigurării respectării principiilor şcolii incluzive, în unitatea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colaborarea cu părinţii, tutorii sau susţinătorii legali, mediatorii şcolari, Consiliul elevilor, Direcţia Generală de Asistenţă Socială şi Protecţia Copilului, Consiliul Naţional pentru Combaterea Discriminării, organizaţii nonguvernamentale în domeniul drepturilor omului şi alţi factori interesaţi în scopul prevenirii şi combaterii cazurilor de discriminare şi a promovării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propunerea unor acţiuni specifice, la nivelul claselor sau al unităţii de învăţământ, care să contribuie la cunoaşterea şi valorizarea celuilalt, la promovarea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d) elaborarea şi implementarea unor coduri de conduită, care să reglementeze comportamentele nondiscriminatorii la nivelul unităţii de învăţământ. Politica unităţii de </w:t>
      </w:r>
      <w:r w:rsidRPr="00826D0D">
        <w:rPr>
          <w:rFonts w:ascii="Times New Roman" w:eastAsia="Times New Roman" w:hAnsi="Times New Roman"/>
          <w:bCs/>
          <w:color w:val="000000"/>
          <w:sz w:val="24"/>
          <w:szCs w:val="24"/>
          <w:lang w:eastAsia="ro-RO"/>
        </w:rPr>
        <w:lastRenderedPageBreak/>
        <w:t xml:space="preserve">învăţământ, în acest sens, şi procedurile respective trebuie să fie clare, coerente, consecvent aplicate şi să presupună atât sancţiuni, cât şi o abordare constructivă;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e) identificarea şi analiza cazurilor de discriminare şi înaintarea de propuneri de soluţionare a acestora, consiliului de administraţie, directorului unităţii de învăţământ sau consiliului profesoral, după caz;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f) prevenirea şi medierea conflictelor apărute ca urmare a aplicării măsurilor ce vizează respectarea principiilor şcolii incluzive;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g) sesizarea autorităţilor competente în cazul identificării formelor grave de discriminare;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h) monitorizarea şi evaluarea acţiunilor întreprinse pentru prevenirea şi combaterea discriminării şi promovarea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i) elaborarea şi monitorizarea implementării planului de desegregare, acolo unde este cazul;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j) elaborarea, anual, a unui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unitatea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(5) Inspectoratele şcolare monitorizează activitatea Comisiilor de combatere a discriminării din cadrul unităţilor de învăţământ</w:t>
      </w:r>
    </w:p>
    <w:p w:rsidR="00A45D41" w:rsidRPr="00826D0D" w:rsidRDefault="00A45D41" w:rsidP="00A45D41">
      <w:pPr>
        <w:spacing w:after="0" w:line="240" w:lineRule="auto"/>
        <w:ind w:left="0"/>
        <w:jc w:val="left"/>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BF7EEC" w:rsidRPr="00826D0D" w:rsidRDefault="00BF7EEC" w:rsidP="00BF7EEC">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5</w:t>
      </w:r>
      <w:r w:rsidRPr="00826D0D">
        <w:rPr>
          <w:rFonts w:ascii="Times New Roman" w:eastAsia="Times New Roman" w:hAnsi="Times New Roman"/>
          <w:b/>
          <w:bCs/>
          <w:color w:val="000000"/>
          <w:sz w:val="24"/>
          <w:szCs w:val="24"/>
          <w:lang w:eastAsia="ro-RO"/>
        </w:rPr>
        <w:br/>
        <w:t>Drepturile părinţilor, tutorilor sau susţinătorilor legali</w:t>
      </w:r>
    </w:p>
    <w:p w:rsidR="00BF7EEC" w:rsidRPr="00826D0D" w:rsidRDefault="00BF7EEC" w:rsidP="00BF7EEC">
      <w:pPr>
        <w:spacing w:after="0" w:line="240" w:lineRule="auto"/>
        <w:ind w:left="0"/>
        <w:jc w:val="left"/>
        <w:rPr>
          <w:rFonts w:ascii="Times New Roman" w:eastAsia="Times New Roman" w:hAnsi="Times New Roman"/>
          <w:b/>
          <w:bCs/>
          <w:color w:val="000000"/>
          <w:sz w:val="24"/>
          <w:szCs w:val="24"/>
          <w:lang w:eastAsia="ro-RO"/>
        </w:rPr>
      </w:pP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74</w:t>
      </w:r>
      <w:r w:rsidRPr="00826D0D">
        <w:rPr>
          <w:rFonts w:ascii="Times New Roman" w:eastAsia="Times New Roman" w:hAnsi="Times New Roman"/>
          <w:bCs/>
          <w:color w:val="000000"/>
          <w:sz w:val="24"/>
          <w:szCs w:val="24"/>
          <w:lang w:eastAsia="ro-RO"/>
        </w:rPr>
        <w:t>. -   Părintele, tutorele sau susţinătorul legal al antepreşcolarului</w:t>
      </w:r>
      <w:r w:rsidR="00DB1EFE" w:rsidRPr="00826D0D">
        <w:rPr>
          <w:rFonts w:ascii="Times New Roman" w:eastAsia="Times New Roman" w:hAnsi="Times New Roman"/>
          <w:bCs/>
          <w:color w:val="000000"/>
          <w:sz w:val="24"/>
          <w:szCs w:val="24"/>
          <w:lang w:eastAsia="ro-RO"/>
        </w:rPr>
        <w:t xml:space="preserve"> </w:t>
      </w:r>
      <w:r w:rsidRPr="00826D0D">
        <w:rPr>
          <w:rFonts w:ascii="Times New Roman" w:eastAsia="Times New Roman" w:hAnsi="Times New Roman"/>
          <w:bCs/>
          <w:color w:val="000000"/>
          <w:sz w:val="24"/>
          <w:szCs w:val="24"/>
          <w:lang w:eastAsia="ro-RO"/>
        </w:rPr>
        <w:t xml:space="preserve">/ preşcolarului/ elevului are dreptul să decidă, în limitele legii, cu privire la unitatea de învăţământ unde va studia copilul/elevul.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75.</w:t>
      </w:r>
      <w:r w:rsidRPr="00826D0D">
        <w:rPr>
          <w:rFonts w:ascii="Times New Roman" w:eastAsia="Times New Roman" w:hAnsi="Times New Roman"/>
          <w:bCs/>
          <w:color w:val="000000"/>
          <w:sz w:val="24"/>
          <w:szCs w:val="24"/>
          <w:lang w:eastAsia="ro-RO"/>
        </w:rPr>
        <w:t xml:space="preserve"> -   (1) Părintele, tutorele sau susţinătorul legal al copilului/elevului are dreptul să fie informat periodic referitor la situaţia şcolară şi comportamentul propriului copil.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Părintele, tutorele sau susţinătorul legal al copilului/elevului are dreptul să dobândească informaţii numai referitor la situaţia propriului copil.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76.</w:t>
      </w:r>
      <w:r w:rsidRPr="00826D0D">
        <w:rPr>
          <w:rFonts w:ascii="Times New Roman" w:eastAsia="Times New Roman" w:hAnsi="Times New Roman"/>
          <w:bCs/>
          <w:color w:val="000000"/>
          <w:sz w:val="24"/>
          <w:szCs w:val="24"/>
          <w:lang w:eastAsia="ro-RO"/>
        </w:rPr>
        <w:t xml:space="preserve"> -   (1) Părintele, tutorele sau susţinătorul legal al copilului/elevului are acces în incinta unităţii de învăţământ dacă: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 fost solicitat/a fost programat pentru o discuţie cu un cadru didactic sau cu directorul unităţii de învăţământ;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desfăşoară activităţi în comun cu cadrele didactice;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depune o cerere/alt document la secretariatul unităţii de învăţământ;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d) participă la întâlnirile programate cu educatorul</w:t>
      </w:r>
      <w:r w:rsidR="00DB1EFE" w:rsidRPr="00826D0D">
        <w:rPr>
          <w:rFonts w:ascii="Times New Roman" w:eastAsia="Times New Roman" w:hAnsi="Times New Roman"/>
          <w:bCs/>
          <w:color w:val="000000"/>
          <w:sz w:val="24"/>
          <w:szCs w:val="24"/>
          <w:lang w:eastAsia="ro-RO"/>
        </w:rPr>
        <w:t xml:space="preserve"> </w:t>
      </w:r>
      <w:r w:rsidRPr="00826D0D">
        <w:rPr>
          <w:rFonts w:ascii="Times New Roman" w:eastAsia="Times New Roman" w:hAnsi="Times New Roman"/>
          <w:bCs/>
          <w:color w:val="000000"/>
          <w:sz w:val="24"/>
          <w:szCs w:val="24"/>
          <w:lang w:eastAsia="ro-RO"/>
        </w:rPr>
        <w:t xml:space="preserve">-puericultor/educatoarea/învăţătorul/institutorul/ profesorul pentru învăţământ preşcolar/primar/profesorul diriginte.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Consiliul de administraţie are obligaţia stabilirii procedurii de acces al părinţilor, tutorilor sau susţinătorilor legali în unităţile de învăţământ, pentru alte situaţii decât cele prevăzute la alin. (1).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lastRenderedPageBreak/>
        <w:t>Art. 77.</w:t>
      </w:r>
      <w:r w:rsidRPr="00826D0D">
        <w:rPr>
          <w:rFonts w:ascii="Times New Roman" w:eastAsia="Times New Roman" w:hAnsi="Times New Roman"/>
          <w:bCs/>
          <w:color w:val="000000"/>
          <w:sz w:val="24"/>
          <w:szCs w:val="24"/>
          <w:lang w:eastAsia="ro-RO"/>
        </w:rPr>
        <w:t xml:space="preserve"> -   (1) Părinţii, tutorii sau susţinători legali au dreptul să se constituie în asociaţii cu personalitate juridică, conform legislaţiei în vigoare.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Asociaţia părinţilor se organizează şi funcţionează în conformitate cu propriul statut.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78.</w:t>
      </w:r>
      <w:r w:rsidRPr="00826D0D">
        <w:rPr>
          <w:rFonts w:ascii="Times New Roman" w:eastAsia="Times New Roman" w:hAnsi="Times New Roman"/>
          <w:bCs/>
          <w:color w:val="000000"/>
          <w:sz w:val="24"/>
          <w:szCs w:val="24"/>
          <w:lang w:eastAsia="ro-RO"/>
        </w:rPr>
        <w:t xml:space="preserve"> -   (1) Părintele, tutorele sau susţinătorul legal al copilului/elevului are dreptul să solicite rezolvarea unor stări conflictuale în care este implicat propriul copil, prin discuţii amiabile, cu salariatul unităţii de învăţământ implicat cu educatorul-puericultor/ educatoarea/ învăţătorul/institutorul/profesorul pentru învăţământul preşcolar/primar /profesorul diriginte, cu directorul unităţii de învăţământ. În situaţia în care discuţiile amiabile nu conduc la rezolvarea conflictului, părintele, tutorele sau susţinătorul legal adresează o cerere scrisă conducerii unităţii de învăţământ.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În cazul în care au fost parcurse etapele menţionate la alin. (1), fără rezolvarea stării conflictuale, părintele, tutorele sau susţinătorul legal al copilului/elevului are dreptul să solicite rezolvarea situaţiei la inspectoratul şcolar.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(3) În cazul în care au fost parcurse etapele prevăzute la alin. (1) şi (2), fără rezolvarea stării conflictuale, părintele, tutorele sau susţinătorul legal al copilului/elevului are dreptul să solicite rezolvarea situaţiei la Ministerul Educaţiei Naţionale.  </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BF7EEC" w:rsidRPr="00826D0D" w:rsidRDefault="00BF7EEC" w:rsidP="00BF7EEC">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6</w:t>
      </w:r>
      <w:r w:rsidRPr="00826D0D">
        <w:rPr>
          <w:rFonts w:ascii="Times New Roman" w:eastAsia="Times New Roman" w:hAnsi="Times New Roman"/>
          <w:b/>
          <w:bCs/>
          <w:color w:val="000000"/>
          <w:sz w:val="24"/>
          <w:szCs w:val="24"/>
          <w:lang w:eastAsia="ro-RO"/>
        </w:rPr>
        <w:br/>
        <w:t>Îndatoririle părinţilor, tutorilor sau susţinătorilor legali</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79</w:t>
      </w:r>
      <w:r w:rsidRPr="00826D0D">
        <w:rPr>
          <w:rFonts w:ascii="Times New Roman" w:eastAsia="Times New Roman" w:hAnsi="Times New Roman"/>
          <w:bCs/>
          <w:color w:val="000000"/>
          <w:sz w:val="24"/>
          <w:szCs w:val="24"/>
          <w:lang w:eastAsia="ro-RO"/>
        </w:rPr>
        <w:t xml:space="preserve">. -   (1) Potrivit prevederilor legale părintele, tutorele sau susţinătorul legal are obligaţia de a asigura frecvenţa şcolară a elevului în învăţământul obligatoriu şi de a lua măsuri pentru şcolarizarea elevului, până la finalizarea studiilor.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Părintele, tutorele sau susţinătorul legal care nu asigură şcolarizarea elevului, pe perioada învăţământului obligatoriu, poate fi sancţionat cu amendă cuprinsă între 100 lei şi 1000 lei ori este obligat să presteze muncă în folosul comunităţii.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(3) Constatarea contravenţiei şi aplicarea amenzilor contravenţionale prevăzute la alin. (2) se realizează de către persoanele împuternicite de primar în acest scop, la sesizarea consiliului de administraţie al unităţii de învăţământ.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(4) Conform legislaţiei în vigoare, la înscrierea copilului/elevului în unitatea de învăţământ, părintele, tutorele sau susţinătorul legal are obligaţia de a prezenta documentele medicale solicitate, în vederea menţinerii unui climat sănătos la nivel de grupă/clasă/ pentru evitării degradării stării de sănătate a celorlalţi elevi/preşcolari din colectivitate/ unitatea de învăţământ.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(5) Părintele, tutorele sau susţinătorul legal al elevului are obligaţia ca, cel puţin o dată pe lună, să ia legătura cu profesorul pentru învăţământul preşcolar/învăţătorul/institutorul/profesorul pentru învăţământul primar/profesorul diriginte pentru a cunoaşte evoluţia copilului/elevului. Prezenţa părintelui, tutorelui sau susţinătorului legal va fi consemnată în caietul educatorului-puericultor/ </w:t>
      </w:r>
      <w:r w:rsidRPr="00826D0D">
        <w:rPr>
          <w:rFonts w:ascii="Times New Roman" w:eastAsia="Times New Roman" w:hAnsi="Times New Roman"/>
          <w:bCs/>
          <w:color w:val="000000"/>
          <w:sz w:val="24"/>
          <w:szCs w:val="24"/>
          <w:lang w:eastAsia="ro-RO"/>
        </w:rPr>
        <w:lastRenderedPageBreak/>
        <w:t xml:space="preserve">educatoarei/învăţătorului/institutorului/profesorului pentru învăţământ preşcolar/primar, profesorului diriginte, cu nume, dată şi semnătură.  </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(6) Părintele, tutorele sau susţinătorul legal al elevului răspunde material pentru distrugerile bunurilor din patrimoniul şcolii, cauzate de elev.  </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(7) Părintele, tutorele sau susţinătorul legal al elevului din învăţământul primar are obligaţia să-l însoţească până la intrarea în unitatea de învăţământ, iar la terminarea orelor de curs să-l preia. În cazul în care părintele, tutorele sau susţinătorul legal nu poate să desfăşoare o astfel de activitate, împuterniceşte o altă persoană.  </w:t>
      </w:r>
    </w:p>
    <w:p w:rsidR="00183639" w:rsidRPr="00826D0D" w:rsidRDefault="00183639" w:rsidP="00BF7EEC">
      <w:pPr>
        <w:spacing w:after="0" w:line="240" w:lineRule="auto"/>
        <w:ind w:left="0"/>
        <w:jc w:val="left"/>
        <w:rPr>
          <w:rFonts w:ascii="Times New Roman" w:eastAsia="Times New Roman" w:hAnsi="Times New Roman"/>
          <w:bCs/>
          <w:color w:val="000000"/>
          <w:sz w:val="24"/>
          <w:szCs w:val="24"/>
          <w:lang w:eastAsia="ro-RO"/>
        </w:rPr>
      </w:pPr>
    </w:p>
    <w:p w:rsidR="00183639" w:rsidRPr="00826D0D" w:rsidRDefault="00183639" w:rsidP="00183639">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7</w:t>
      </w:r>
    </w:p>
    <w:p w:rsidR="00183639" w:rsidRPr="00826D0D" w:rsidRDefault="00183639" w:rsidP="00183639">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Accesul în unitatea de învăţământ</w:t>
      </w:r>
    </w:p>
    <w:p w:rsidR="00183639" w:rsidRPr="00826D0D" w:rsidRDefault="00183639" w:rsidP="00183639">
      <w:pPr>
        <w:spacing w:after="0" w:line="240" w:lineRule="auto"/>
        <w:ind w:left="0"/>
        <w:rPr>
          <w:rFonts w:ascii="Times New Roman" w:eastAsia="Times New Roman" w:hAnsi="Times New Roman"/>
          <w:bCs/>
          <w:color w:val="000000"/>
          <w:sz w:val="24"/>
          <w:szCs w:val="24"/>
          <w:lang w:eastAsia="ro-RO"/>
        </w:rPr>
      </w:pPr>
    </w:p>
    <w:p w:rsidR="00183639"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w:t>
      </w:r>
      <w:r w:rsidR="002B4DBF" w:rsidRPr="00826D0D">
        <w:rPr>
          <w:rFonts w:ascii="Times New Roman" w:eastAsia="Times New Roman" w:hAnsi="Times New Roman"/>
          <w:b/>
          <w:bCs/>
          <w:color w:val="000000"/>
          <w:sz w:val="24"/>
          <w:szCs w:val="24"/>
          <w:lang w:eastAsia="ro-RO"/>
        </w:rPr>
        <w:t>.80</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w:t>
      </w:r>
      <w:r w:rsidR="00183639" w:rsidRPr="00826D0D">
        <w:rPr>
          <w:rFonts w:ascii="Times New Roman" w:eastAsia="Times New Roman" w:hAnsi="Times New Roman"/>
          <w:bCs/>
          <w:color w:val="000000"/>
          <w:sz w:val="24"/>
          <w:szCs w:val="24"/>
          <w:lang w:eastAsia="ro-RO"/>
        </w:rPr>
        <w:t xml:space="preserve">Prevederile specifice pentru reglementarea accesului elevilor, al părinţilor sau vizitatorilor în incinta unităţii şcolare. </w:t>
      </w:r>
    </w:p>
    <w:p w:rsidR="00183639"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a</w:t>
      </w:r>
      <w:r w:rsidR="00183639" w:rsidRPr="00826D0D">
        <w:rPr>
          <w:rFonts w:ascii="Times New Roman" w:eastAsia="Times New Roman" w:hAnsi="Times New Roman"/>
          <w:bCs/>
          <w:color w:val="000000"/>
          <w:sz w:val="24"/>
          <w:szCs w:val="24"/>
          <w:lang w:eastAsia="ro-RO"/>
        </w:rPr>
        <w:t xml:space="preserve">ccesul elevilor în incinta şcolii este permis pe durata programului şcolar, sau în timpul </w:t>
      </w:r>
      <w:r w:rsidR="001D497D" w:rsidRPr="00826D0D">
        <w:rPr>
          <w:rFonts w:ascii="Times New Roman" w:eastAsia="Times New Roman" w:hAnsi="Times New Roman"/>
          <w:bCs/>
          <w:color w:val="000000"/>
          <w:sz w:val="24"/>
          <w:szCs w:val="24"/>
          <w:lang w:eastAsia="ro-RO"/>
        </w:rPr>
        <w:t>activităţilor extracur</w:t>
      </w:r>
      <w:r w:rsidRPr="00826D0D">
        <w:rPr>
          <w:rFonts w:ascii="Times New Roman" w:eastAsia="Times New Roman" w:hAnsi="Times New Roman"/>
          <w:bCs/>
          <w:color w:val="000000"/>
          <w:sz w:val="24"/>
          <w:szCs w:val="24"/>
          <w:lang w:eastAsia="ro-RO"/>
        </w:rPr>
        <w:t>riculare sub supravegherea profesorilor, răspunde portarul sau profesorul organizator,</w:t>
      </w:r>
    </w:p>
    <w:p w:rsidR="00510696"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activitățile extracurriculare se aprobă de către Direcţiune,</w:t>
      </w:r>
    </w:p>
    <w:p w:rsidR="00510696"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în pauză este interzis elevilor să părăsească curtea şcolii, răspunde portarul,</w:t>
      </w:r>
    </w:p>
    <w:p w:rsidR="00510696"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părinţii pot intra în incinta şcolii </w:t>
      </w:r>
      <w:r w:rsidR="00C16F8D" w:rsidRPr="00826D0D">
        <w:rPr>
          <w:rFonts w:ascii="Times New Roman" w:eastAsia="Times New Roman" w:hAnsi="Times New Roman"/>
          <w:bCs/>
          <w:color w:val="000000"/>
          <w:sz w:val="24"/>
          <w:szCs w:val="24"/>
          <w:lang w:eastAsia="ro-RO"/>
        </w:rPr>
        <w:t>după  identificarea cu CI la portarul şcolii şi au dreptul să pătrundă în clădirea şcolii până la sala profesorală, Secretariat sau biroul Directorului,</w:t>
      </w:r>
    </w:p>
    <w:p w:rsidR="00C16F8D" w:rsidRPr="00826D0D" w:rsidRDefault="00C16F8D"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cu ocazia şedinţelor cu părinţii sau alte activităţi organizate de diriginţi responsabili de prezenţa părinților în şcoală sunt diriginţii,</w:t>
      </w:r>
    </w:p>
    <w:p w:rsidR="00C16F8D" w:rsidRPr="00826D0D" w:rsidRDefault="00C16F8D"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alţi vizitatori se identifică cu CI şi sub supravegherea portarului intre în clădirea şcolii, la Secretariat sau Direcţiune,</w:t>
      </w:r>
    </w:p>
    <w:p w:rsidR="00C16F8D" w:rsidRPr="00826D0D" w:rsidRDefault="00A07A6F"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elevii din alte unităţi şcolare pot intra în incinta şcolii numai cu acordul direcţiunii.</w:t>
      </w:r>
    </w:p>
    <w:p w:rsidR="00510696" w:rsidRPr="00826D0D" w:rsidRDefault="00510696" w:rsidP="00DB57B0">
      <w:pPr>
        <w:spacing w:after="0" w:line="240" w:lineRule="auto"/>
        <w:ind w:left="0"/>
        <w:jc w:val="both"/>
        <w:rPr>
          <w:rFonts w:ascii="Times New Roman" w:eastAsia="Times New Roman" w:hAnsi="Times New Roman"/>
          <w:bCs/>
          <w:color w:val="000000"/>
          <w:sz w:val="24"/>
          <w:szCs w:val="24"/>
          <w:lang w:eastAsia="ro-RO"/>
        </w:rPr>
      </w:pPr>
    </w:p>
    <w:p w:rsidR="00183639" w:rsidRPr="00826D0D" w:rsidRDefault="00183639" w:rsidP="00BF7EEC">
      <w:pPr>
        <w:spacing w:after="0" w:line="240" w:lineRule="auto"/>
        <w:ind w:left="0"/>
        <w:jc w:val="left"/>
        <w:rPr>
          <w:rFonts w:ascii="Times New Roman" w:eastAsia="Times New Roman" w:hAnsi="Times New Roman"/>
          <w:bCs/>
          <w:color w:val="000000"/>
          <w:sz w:val="24"/>
          <w:szCs w:val="24"/>
          <w:lang w:eastAsia="ro-RO"/>
        </w:rPr>
      </w:pPr>
    </w:p>
    <w:p w:rsidR="00BF7EEC" w:rsidRPr="00826D0D" w:rsidRDefault="00A07A6F"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81.</w:t>
      </w:r>
      <w:r w:rsidRPr="00826D0D">
        <w:rPr>
          <w:rFonts w:ascii="Times New Roman" w:eastAsia="Times New Roman" w:hAnsi="Times New Roman"/>
          <w:bCs/>
          <w:color w:val="000000"/>
          <w:sz w:val="24"/>
          <w:szCs w:val="24"/>
          <w:lang w:eastAsia="ro-RO"/>
        </w:rPr>
        <w:t xml:space="preserve"> -   </w:t>
      </w:r>
      <w:r w:rsidR="00BF7EEC" w:rsidRPr="00826D0D">
        <w:rPr>
          <w:rFonts w:ascii="Times New Roman" w:eastAsia="Times New Roman" w:hAnsi="Times New Roman"/>
          <w:bCs/>
          <w:color w:val="000000"/>
          <w:sz w:val="24"/>
          <w:szCs w:val="24"/>
          <w:lang w:eastAsia="ro-RO"/>
        </w:rPr>
        <w:t>Se interzice oricăror persoane ag</w:t>
      </w:r>
      <w:r w:rsidR="0000308F">
        <w:rPr>
          <w:rFonts w:ascii="Times New Roman" w:eastAsia="Times New Roman" w:hAnsi="Times New Roman"/>
          <w:bCs/>
          <w:color w:val="000000"/>
          <w:sz w:val="24"/>
          <w:szCs w:val="24"/>
          <w:lang w:eastAsia="ro-RO"/>
        </w:rPr>
        <w:t>resarea fizică, psihică, verbală</w:t>
      </w:r>
      <w:r w:rsidR="00BF7EEC" w:rsidRPr="00826D0D">
        <w:rPr>
          <w:rFonts w:ascii="Times New Roman" w:eastAsia="Times New Roman" w:hAnsi="Times New Roman"/>
          <w:bCs/>
          <w:color w:val="000000"/>
          <w:sz w:val="24"/>
          <w:szCs w:val="24"/>
          <w:lang w:eastAsia="ro-RO"/>
        </w:rPr>
        <w:t xml:space="preserve"> etc., a copiilor/elevilor şi a personalului unităţii de învăţământ. </w:t>
      </w:r>
      <w:r w:rsidRPr="00826D0D">
        <w:rPr>
          <w:rFonts w:ascii="Times New Roman" w:eastAsia="Times New Roman" w:hAnsi="Times New Roman"/>
          <w:bCs/>
          <w:color w:val="000000"/>
          <w:sz w:val="24"/>
          <w:szCs w:val="24"/>
          <w:lang w:eastAsia="ro-RO"/>
        </w:rPr>
        <w:t>În caz de abatere disciplinară gravă în incinta unităţii şcolare, conducerea şcolii, respectiv directorul sau directorul adjunct pot apela serviciului de urgenţă 112.</w:t>
      </w:r>
      <w:r w:rsidR="00BF7EEC" w:rsidRPr="00826D0D">
        <w:rPr>
          <w:rFonts w:ascii="Times New Roman" w:eastAsia="Times New Roman" w:hAnsi="Times New Roman"/>
          <w:bCs/>
          <w:color w:val="000000"/>
          <w:sz w:val="24"/>
          <w:szCs w:val="24"/>
          <w:lang w:eastAsia="ro-RO"/>
        </w:rPr>
        <w:t xml:space="preserve"> </w:t>
      </w:r>
    </w:p>
    <w:p w:rsidR="00BF7EEC" w:rsidRPr="00826D0D" w:rsidRDefault="00A07A6F"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82.</w:t>
      </w:r>
      <w:r w:rsidRPr="00826D0D">
        <w:rPr>
          <w:rFonts w:ascii="Times New Roman" w:eastAsia="Times New Roman" w:hAnsi="Times New Roman"/>
          <w:bCs/>
          <w:color w:val="000000"/>
          <w:sz w:val="24"/>
          <w:szCs w:val="24"/>
          <w:lang w:eastAsia="ro-RO"/>
        </w:rPr>
        <w:t xml:space="preserve"> -   </w:t>
      </w:r>
      <w:r w:rsidR="00BF7EEC" w:rsidRPr="00826D0D">
        <w:rPr>
          <w:rFonts w:ascii="Times New Roman" w:eastAsia="Times New Roman" w:hAnsi="Times New Roman"/>
          <w:bCs/>
          <w:color w:val="000000"/>
          <w:sz w:val="24"/>
          <w:szCs w:val="24"/>
          <w:lang w:eastAsia="ro-RO"/>
        </w:rPr>
        <w:t xml:space="preserve">Respectarea prevederilor prezentului Regulament şi a Regulamentului de organizare şi funcţionare al unităţii de învăţământ este obligatorie pentru părinţii, tutorii sau susţinătorii legali ai copiilor/elevilor.  </w:t>
      </w:r>
    </w:p>
    <w:p w:rsidR="00A45D41" w:rsidRPr="00826D0D" w:rsidRDefault="00A45D41" w:rsidP="00DB57B0">
      <w:pPr>
        <w:spacing w:after="0" w:line="240" w:lineRule="auto"/>
        <w:ind w:left="0"/>
        <w:jc w:val="both"/>
        <w:rPr>
          <w:rFonts w:ascii="Times New Roman" w:eastAsia="Times New Roman" w:hAnsi="Times New Roman"/>
          <w:b/>
          <w:bCs/>
          <w:color w:val="000000"/>
          <w:sz w:val="24"/>
          <w:szCs w:val="24"/>
          <w:lang w:eastAsia="ro-RO"/>
        </w:rPr>
      </w:pPr>
    </w:p>
    <w:p w:rsidR="00DA3625" w:rsidRPr="00826D0D" w:rsidRDefault="00DA3625">
      <w:pPr>
        <w:spacing w:after="0" w:line="240" w:lineRule="auto"/>
        <w:ind w:left="0"/>
        <w:jc w:val="left"/>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br w:type="page"/>
      </w:r>
    </w:p>
    <w:p w:rsidR="00931B32" w:rsidRDefault="00931B32" w:rsidP="00931B32">
      <w:pPr>
        <w:spacing w:after="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Anexă la R.O.I.</w:t>
      </w:r>
    </w:p>
    <w:p w:rsidR="00931B32" w:rsidRPr="00881898" w:rsidRDefault="00931B32" w:rsidP="00931B32">
      <w:pPr>
        <w:spacing w:after="0"/>
        <w:rPr>
          <w:rFonts w:ascii="Times New Roman" w:hAnsi="Times New Roman"/>
          <w:b/>
          <w:sz w:val="24"/>
          <w:szCs w:val="24"/>
          <w:u w:val="single"/>
        </w:rPr>
      </w:pPr>
      <w:r w:rsidRPr="00881898">
        <w:rPr>
          <w:rFonts w:ascii="Times New Roman" w:hAnsi="Times New Roman"/>
          <w:b/>
          <w:sz w:val="24"/>
          <w:szCs w:val="24"/>
          <w:u w:val="single"/>
        </w:rPr>
        <w:t>DISCIPLINA LA ELEVI</w:t>
      </w:r>
    </w:p>
    <w:p w:rsidR="00931B32" w:rsidRPr="00B2486A" w:rsidRDefault="00931B32" w:rsidP="00931B32">
      <w:pPr>
        <w:spacing w:after="0"/>
        <w:jc w:val="both"/>
        <w:rPr>
          <w:rFonts w:ascii="Times New Roman" w:hAnsi="Times New Roman"/>
          <w:b/>
          <w:sz w:val="26"/>
          <w:szCs w:val="26"/>
          <w:u w:val="single"/>
        </w:rPr>
      </w:pPr>
      <w:r w:rsidRPr="00B2486A">
        <w:rPr>
          <w:rFonts w:ascii="Times New Roman" w:hAnsi="Times New Roman"/>
          <w:b/>
          <w:sz w:val="26"/>
          <w:szCs w:val="26"/>
          <w:u w:val="single"/>
        </w:rPr>
        <w:t>Este interzis</w:t>
      </w:r>
      <w:r w:rsidRPr="00B2486A">
        <w:rPr>
          <w:rFonts w:ascii="Times New Roman" w:hAnsi="Times New Roman"/>
          <w:b/>
          <w:sz w:val="26"/>
          <w:szCs w:val="26"/>
        </w:rPr>
        <w:t>:</w:t>
      </w:r>
    </w:p>
    <w:p w:rsidR="00931B32" w:rsidRPr="00B2486A" w:rsidRDefault="00931B32" w:rsidP="00931B32">
      <w:pPr>
        <w:pStyle w:val="ListParagraph"/>
        <w:numPr>
          <w:ilvl w:val="0"/>
          <w:numId w:val="23"/>
        </w:numPr>
        <w:spacing w:after="0" w:line="259" w:lineRule="auto"/>
        <w:jc w:val="left"/>
        <w:rPr>
          <w:rFonts w:ascii="Times New Roman" w:hAnsi="Times New Roman"/>
          <w:sz w:val="26"/>
          <w:szCs w:val="26"/>
        </w:rPr>
      </w:pPr>
      <w:r w:rsidRPr="00B2486A">
        <w:rPr>
          <w:rFonts w:ascii="Times New Roman" w:hAnsi="Times New Roman"/>
          <w:sz w:val="26"/>
          <w:szCs w:val="26"/>
        </w:rPr>
        <w:t xml:space="preserve">Să vină la şcoală mai repede decât cu sfert de oră. </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părăsească curtea şcolii în pauze.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rămână în clasă în pauză.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alerge pe coridoare.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arunce hârtii sau resturi pe jos.</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deterioreze baza materială (mobilier, materialul didactic, instalaţii din sălile de clasă, laboratoare, cabinete, grupuri sanitare).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adreseze cuvinte urâte colegilor, profesorilor, personalului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intre în şcoală fără rând la ciclul primar.</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mănânce seminţe la şcoală.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blocheze căile de acces în şcoală.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se bată (cu zăpada sau să aducă în şcoală).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intre în sala profesorală.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inscripționeze băncile, pereţii.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 xml:space="preserve">Să aibă o </w:t>
      </w:r>
      <w:r w:rsidRPr="00B2486A">
        <w:rPr>
          <w:rFonts w:ascii="Times New Roman" w:hAnsi="Times New Roman"/>
          <w:sz w:val="26"/>
          <w:szCs w:val="26"/>
          <w:u w:val="single"/>
        </w:rPr>
        <w:t>ţinută indecentă</w:t>
      </w:r>
      <w:r w:rsidRPr="00B2486A">
        <w:rPr>
          <w:rFonts w:ascii="Times New Roman" w:hAnsi="Times New Roman"/>
          <w:sz w:val="26"/>
          <w:szCs w:val="26"/>
        </w:rPr>
        <w:t xml:space="preserve">.  </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intre în curtea şcolii cu biciclete, câini, triciclete, role, skate board.</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arunce cu petarde.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cheme în şcoală prietenii de la alte şcoli.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introducă şi să consume băuturi alcoolice sau droguri în incinta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 xml:space="preserve"> Să introducă şi să folosească sprayuri cu gaze lacrimogene sau obiecte care pot provoca vătămături corporale.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fure.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aducă prejudicii grave imaginii şcolii şi statutului de elev în locuri publice sau activităţi extraşcolare (excursii, vizite).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se joace cu mingea în sala de clasă, pe coridoare, sau în pauze în curtea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utilizeze în timpul programului şcolar telefoane mobile, sau alte aparate audio şi video fără acceptul cadrului didactic sau al direcţiunii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Pr>
          <w:rFonts w:ascii="Times New Roman" w:hAnsi="Times New Roman"/>
          <w:sz w:val="26"/>
          <w:szCs w:val="26"/>
        </w:rPr>
        <w:t>Să intre</w:t>
      </w:r>
      <w:r w:rsidRPr="00B2486A">
        <w:rPr>
          <w:rFonts w:ascii="Times New Roman" w:hAnsi="Times New Roman"/>
          <w:sz w:val="26"/>
          <w:szCs w:val="26"/>
        </w:rPr>
        <w:t xml:space="preserve"> cu mâncare în sala festivă! (corn, lapte, suc, etc.).</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Pr>
          <w:rFonts w:ascii="Times New Roman" w:hAnsi="Times New Roman"/>
          <w:sz w:val="26"/>
          <w:szCs w:val="26"/>
        </w:rPr>
        <w:t>Să folosească scaunele</w:t>
      </w:r>
      <w:r w:rsidRPr="00B2486A">
        <w:rPr>
          <w:rFonts w:ascii="Times New Roman" w:hAnsi="Times New Roman"/>
          <w:sz w:val="26"/>
          <w:szCs w:val="26"/>
        </w:rPr>
        <w:t xml:space="preserve"> în alte scopuri decât pentru şezut în sala festivă.</w:t>
      </w:r>
    </w:p>
    <w:p w:rsidR="00931B32" w:rsidRDefault="00931B32" w:rsidP="00CF14CB">
      <w:pPr>
        <w:spacing w:after="0" w:line="240" w:lineRule="auto"/>
        <w:ind w:left="0"/>
        <w:rPr>
          <w:rFonts w:ascii="Times New Roman" w:eastAsia="Times New Roman" w:hAnsi="Times New Roman"/>
          <w:color w:val="000000"/>
          <w:sz w:val="24"/>
          <w:szCs w:val="24"/>
          <w:lang w:eastAsia="ro-RO"/>
        </w:rPr>
      </w:pPr>
    </w:p>
    <w:p w:rsidR="00A45D41" w:rsidRPr="00826D0D" w:rsidRDefault="00A45D41" w:rsidP="00CF14CB">
      <w:pPr>
        <w:spacing w:after="0" w:line="240" w:lineRule="auto"/>
        <w:ind w:left="0"/>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DIRECTOR</w:t>
      </w:r>
    </w:p>
    <w:p w:rsidR="00A45D41" w:rsidRPr="00826D0D" w:rsidRDefault="002D528F" w:rsidP="005772B4">
      <w:pPr>
        <w:spacing w:after="0" w:line="240" w:lineRule="auto"/>
        <w:ind w:left="0"/>
        <w:rPr>
          <w:rFonts w:ascii="Times New Roman" w:eastAsia="Times New Roman" w:hAnsi="Times New Roman"/>
          <w:sz w:val="24"/>
          <w:szCs w:val="24"/>
          <w:lang w:eastAsia="ro-RO"/>
        </w:rPr>
      </w:pPr>
      <w:r w:rsidRPr="00826D0D">
        <w:rPr>
          <w:rFonts w:ascii="Times New Roman" w:eastAsia="Times New Roman" w:hAnsi="Times New Roman"/>
          <w:color w:val="000000"/>
          <w:sz w:val="24"/>
          <w:szCs w:val="24"/>
          <w:lang w:eastAsia="ro-RO"/>
        </w:rPr>
        <w:t>p</w:t>
      </w:r>
      <w:r w:rsidR="00A45D41" w:rsidRPr="00826D0D">
        <w:rPr>
          <w:rFonts w:ascii="Times New Roman" w:eastAsia="Times New Roman" w:hAnsi="Times New Roman"/>
          <w:color w:val="000000"/>
          <w:sz w:val="24"/>
          <w:szCs w:val="24"/>
          <w:lang w:eastAsia="ro-RO"/>
        </w:rPr>
        <w:t>rof.</w:t>
      </w:r>
      <w:r w:rsidRPr="00826D0D">
        <w:rPr>
          <w:rFonts w:ascii="Times New Roman" w:eastAsia="Times New Roman" w:hAnsi="Times New Roman"/>
          <w:color w:val="000000"/>
          <w:sz w:val="24"/>
          <w:szCs w:val="24"/>
          <w:lang w:eastAsia="ro-RO"/>
        </w:rPr>
        <w:t xml:space="preserve"> Rusu Mihaela Adina</w:t>
      </w:r>
    </w:p>
    <w:p w:rsidR="00E553F8" w:rsidRPr="00826D0D" w:rsidRDefault="00533F6C" w:rsidP="00533F6C">
      <w:pPr>
        <w:spacing w:after="0" w:line="240" w:lineRule="auto"/>
        <w:ind w:left="0" w:firstLine="357"/>
        <w:jc w:val="left"/>
        <w:rPr>
          <w:rFonts w:ascii="Times New Roman" w:hAnsi="Times New Roman"/>
          <w:sz w:val="24"/>
          <w:szCs w:val="24"/>
        </w:rPr>
      </w:pPr>
      <w:r w:rsidRPr="00826D0D">
        <w:rPr>
          <w:rFonts w:ascii="Times New Roman" w:eastAsia="Times New Roman" w:hAnsi="Times New Roman"/>
          <w:color w:val="000000"/>
          <w:sz w:val="24"/>
          <w:szCs w:val="24"/>
          <w:lang w:eastAsia="ro-RO"/>
        </w:rPr>
        <w:lastRenderedPageBreak/>
        <w:t> </w:t>
      </w:r>
    </w:p>
    <w:p w:rsidR="00185026" w:rsidRPr="00826D0D" w:rsidRDefault="00185026" w:rsidP="00185026">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jc w:val="right"/>
        <w:rPr>
          <w:rFonts w:ascii="Times New Roman" w:hAnsi="Times New Roman"/>
          <w:sz w:val="24"/>
          <w:szCs w:val="24"/>
        </w:rPr>
      </w:pPr>
      <w:r w:rsidRPr="00826D0D">
        <w:rPr>
          <w:rFonts w:ascii="Times New Roman" w:hAnsi="Times New Roman"/>
          <w:b/>
          <w:bCs/>
          <w:sz w:val="24"/>
          <w:szCs w:val="24"/>
          <w:u w:val="single"/>
        </w:rPr>
        <w:t>ANEXA Nr. 2</w:t>
      </w:r>
      <w:r w:rsidRPr="00826D0D">
        <w:rPr>
          <w:rFonts w:ascii="Times New Roman" w:hAnsi="Times New Roman"/>
          <w:b/>
          <w:bCs/>
          <w:sz w:val="24"/>
          <w:szCs w:val="24"/>
          <w:u w:val="single"/>
        </w:rPr>
        <w:br/>
      </w:r>
      <w:r w:rsidRPr="00826D0D">
        <w:rPr>
          <w:rFonts w:ascii="Times New Roman" w:hAnsi="Times New Roman"/>
          <w:b/>
          <w:bCs/>
          <w:sz w:val="24"/>
          <w:szCs w:val="24"/>
          <w:u w:val="single"/>
        </w:rPr>
        <w:br/>
      </w:r>
      <w:r w:rsidRPr="00826D0D">
        <w:rPr>
          <w:rFonts w:ascii="Times New Roman" w:hAnsi="Times New Roman"/>
          <w:sz w:val="24"/>
          <w:szCs w:val="24"/>
        </w:rPr>
        <w:t xml:space="preserve">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xml:space="preserve">    Având în vedere prevederile Legii educaţiei naţionale nr. 1/2011, cu modificările şi completările ulterioare, ale Regulamentului de organizare şi funcţionare a unităţilor de învăţământ preuniversitar aprobat prin OMEN nr. , ale Legii nr. 272/2004, privind protecţia şi promovarea drepturilor copilului, republicată,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xml:space="preserve">    Se încheie prezentul:  </w:t>
      </w:r>
    </w:p>
    <w:p w:rsidR="0032385B" w:rsidRPr="00826D0D" w:rsidRDefault="0032385B" w:rsidP="0032385B">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rPr>
          <w:rFonts w:ascii="Times New Roman" w:hAnsi="Times New Roman"/>
          <w:b/>
          <w:sz w:val="24"/>
          <w:szCs w:val="24"/>
        </w:rPr>
      </w:pPr>
      <w:r w:rsidRPr="00826D0D">
        <w:rPr>
          <w:rFonts w:ascii="Times New Roman" w:hAnsi="Times New Roman"/>
          <w:b/>
          <w:sz w:val="24"/>
          <w:szCs w:val="24"/>
        </w:rPr>
        <w:t>CONTRACT EDUCAŢIONAL</w:t>
      </w:r>
    </w:p>
    <w:p w:rsidR="0032385B" w:rsidRPr="00826D0D" w:rsidRDefault="0032385B" w:rsidP="0032385B">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w:t>
      </w:r>
      <w:r w:rsidRPr="00826D0D">
        <w:rPr>
          <w:rFonts w:ascii="Times New Roman" w:hAnsi="Times New Roman"/>
          <w:sz w:val="24"/>
          <w:szCs w:val="24"/>
        </w:rPr>
        <w:t xml:space="preserve"> Părţile semnatare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1.</w:t>
      </w:r>
      <w:r w:rsidRPr="00826D0D">
        <w:rPr>
          <w:rFonts w:ascii="Times New Roman" w:hAnsi="Times New Roman"/>
          <w:sz w:val="24"/>
          <w:szCs w:val="24"/>
        </w:rPr>
        <w:t xml:space="preserve"> (Unitatea de învăţământ) . . . . . . . . . . . . . . . . . . . . . . . . . , cu sediul în . . . . . . . . . . . . . . . , reprezentată . . . . . . . . . . prin director, dna/dl . . . . . . . . . .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2.</w:t>
      </w:r>
      <w:r w:rsidRPr="00826D0D">
        <w:rPr>
          <w:rFonts w:ascii="Times New Roman" w:hAnsi="Times New Roman"/>
          <w:sz w:val="24"/>
          <w:szCs w:val="24"/>
        </w:rPr>
        <w:t xml:space="preserve"> Beneficiarul indirect, dna/dl. . . . . . . . . . .  . . . . . . . . . . . . . . .părinte/tutore/susţinător legal al elevului, cu domiciliul în . . . . . . . . . . . . . . . . . . . . . . . . . . . . . . . . . . . . . . . . . . . . . . . . . . .,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3.</w:t>
      </w:r>
      <w:r w:rsidRPr="00826D0D">
        <w:rPr>
          <w:rFonts w:ascii="Times New Roman" w:hAnsi="Times New Roman"/>
          <w:sz w:val="24"/>
          <w:szCs w:val="24"/>
        </w:rPr>
        <w:t xml:space="preserve"> Beneficiarul direct al educaţiei, . . . . . . . . . . . . . . . . . . . . . . . . . . . . . . . . . . . . .elev.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II.</w:t>
      </w:r>
      <w:r w:rsidRPr="00826D0D">
        <w:rPr>
          <w:rFonts w:ascii="Times New Roman" w:hAnsi="Times New Roman"/>
          <w:sz w:val="24"/>
          <w:szCs w:val="24"/>
        </w:rPr>
        <w:t xml:space="preserve"> Scopul contractului: asigurarea condiţiilor optime de derulare a procesului de învăţământ prin implicarea şi responsabilizarea părţilor implicate în educaţia beneficiarilor direcţi ai educaţiei.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III.</w:t>
      </w:r>
      <w:r w:rsidRPr="00826D0D">
        <w:rPr>
          <w:rFonts w:ascii="Times New Roman" w:hAnsi="Times New Roman"/>
          <w:sz w:val="24"/>
          <w:szCs w:val="24"/>
        </w:rPr>
        <w:t xml:space="preserve"> Drepturile părţilor: drepturile părţilor semnatare ale prezentului contract sunt cele prevăzute în Regulamentul de Organizare şi Funcţionare a Unităţilor de Învăţământ Preuniversitar şi în Regulamentul de organizare şi funcţionare al unităţii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IV.</w:t>
      </w:r>
      <w:r w:rsidRPr="00826D0D">
        <w:rPr>
          <w:rFonts w:ascii="Times New Roman" w:hAnsi="Times New Roman"/>
          <w:sz w:val="24"/>
          <w:szCs w:val="24"/>
        </w:rPr>
        <w:t xml:space="preserve"> Părţile au cel puţin următoarele obligaţii:*)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w:t>
      </w:r>
      <w:r w:rsidRPr="00826D0D">
        <w:rPr>
          <w:rFonts w:ascii="Times New Roman" w:hAnsi="Times New Roman"/>
          <w:sz w:val="24"/>
          <w:szCs w:val="24"/>
        </w:rPr>
        <w:t xml:space="preserve"> Contractul educaţional-tip urmează a fi particularizat, la nivelul fiecărei unităţi de învăţământ, prin decizia consiliului de administraţie.  </w:t>
      </w:r>
    </w:p>
    <w:p w:rsidR="0032385B" w:rsidRPr="00826D0D" w:rsidRDefault="0032385B" w:rsidP="0032385B">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1.</w:t>
      </w:r>
      <w:r w:rsidRPr="00826D0D">
        <w:rPr>
          <w:rFonts w:ascii="Times New Roman" w:hAnsi="Times New Roman"/>
          <w:sz w:val="24"/>
          <w:szCs w:val="24"/>
        </w:rPr>
        <w:t xml:space="preserve"> Unitatea de învăţământ se obligă: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a)</w:t>
      </w:r>
      <w:r w:rsidRPr="00826D0D">
        <w:rPr>
          <w:rFonts w:ascii="Times New Roman" w:hAnsi="Times New Roman"/>
          <w:sz w:val="24"/>
          <w:szCs w:val="24"/>
        </w:rPr>
        <w:t xml:space="preserve"> să asigure condiţiile optime de derulare a procesului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b)</w:t>
      </w:r>
      <w:r w:rsidRPr="00826D0D">
        <w:rPr>
          <w:rFonts w:ascii="Times New Roman" w:hAnsi="Times New Roman"/>
          <w:sz w:val="24"/>
          <w:szCs w:val="24"/>
        </w:rPr>
        <w:t xml:space="preserve"> să răspundă de respectarea condiţiilor şi a exigenţelor privind normele de igienă şcolară, de protecţie a muncii, de protecţie civilă şi de pază contra incendiilor în unitatea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c)</w:t>
      </w:r>
      <w:r w:rsidRPr="00826D0D">
        <w:rPr>
          <w:rFonts w:ascii="Times New Roman" w:hAnsi="Times New Roman"/>
          <w:sz w:val="24"/>
          <w:szCs w:val="24"/>
        </w:rPr>
        <w:t xml:space="preserve"> să ia măsuri pentru aplicarea de sancţiuni pentru abaterile disciplinare săvârşite de personalul unităţii de învăţământ, în limita prevederilor legale în vigoare;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d)</w:t>
      </w:r>
      <w:r w:rsidRPr="00826D0D">
        <w:rPr>
          <w:rFonts w:ascii="Times New Roman" w:hAnsi="Times New Roman"/>
          <w:sz w:val="24"/>
          <w:szCs w:val="24"/>
        </w:rPr>
        <w:t xml:space="preserve"> să ia măsuri pentru aplicarea de sancţiuni pentru abaterile disciplinare săvârşite de elevi, în limita prevederilor legale în vigoare;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e)</w:t>
      </w:r>
      <w:r w:rsidRPr="00826D0D">
        <w:rPr>
          <w:rFonts w:ascii="Times New Roman" w:hAnsi="Times New Roman"/>
          <w:sz w:val="24"/>
          <w:szCs w:val="24"/>
        </w:rPr>
        <w:t xml:space="preserve"> personalul din învăţământ trebuie să aibă o ţinută morală demnă, în concordanţă cu valorile educaţionale pe care le transmite elevilor şi un comportament responsabil;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f)</w:t>
      </w:r>
      <w:r w:rsidRPr="00826D0D">
        <w:rPr>
          <w:rFonts w:ascii="Times New Roman" w:hAnsi="Times New Roman"/>
          <w:sz w:val="24"/>
          <w:szCs w:val="24"/>
        </w:rPr>
        <w:t xml:space="preserve"> personalul din învăţământ are obligaţia să sesizeze, la nevoie, instituţiile publice de asistenţă socială/educaţională specializată, direcţia generală de asistenţă socială şi protecţia copilului în legătură cu aspecte care afectează demnitatea, integritatea fizică şi psihică a elevului/copilului;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lastRenderedPageBreak/>
        <w:t>   </w:t>
      </w:r>
      <w:r w:rsidRPr="00826D0D">
        <w:rPr>
          <w:rFonts w:ascii="Times New Roman" w:hAnsi="Times New Roman"/>
          <w:b/>
          <w:bCs/>
          <w:sz w:val="24"/>
          <w:szCs w:val="24"/>
        </w:rPr>
        <w:t>g)</w:t>
      </w:r>
      <w:r w:rsidRPr="00826D0D">
        <w:rPr>
          <w:rFonts w:ascii="Times New Roman" w:hAnsi="Times New Roman"/>
          <w:sz w:val="24"/>
          <w:szCs w:val="24"/>
        </w:rPr>
        <w:t xml:space="preserve"> personalul din învăţământ trebuie să dovedească respect şi consideraţie în relaţiile cu elevii şi cu părinţii/reprezentanţii legali ai acestora;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h)</w:t>
      </w:r>
      <w:r w:rsidRPr="00826D0D">
        <w:rPr>
          <w:rFonts w:ascii="Times New Roman" w:hAnsi="Times New Roman"/>
          <w:sz w:val="24"/>
          <w:szCs w:val="24"/>
        </w:rPr>
        <w:t xml:space="preserve"> personalului din învăţământ îi este interzis să desfăşoare acţiuni de natură să afecteze imaginea publică a elevului, viaţa intimă, privată şi familială a acestuia;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w:t>
      </w:r>
      <w:r w:rsidRPr="00826D0D">
        <w:rPr>
          <w:rFonts w:ascii="Times New Roman" w:hAnsi="Times New Roman"/>
          <w:sz w:val="24"/>
          <w:szCs w:val="24"/>
        </w:rPr>
        <w:t xml:space="preserve"> personalului din învăţământ îi este interzis să aplice pedepse corporale, precum şi să agreseze verbal sau fizic elevii şi/sau colegii.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j)</w:t>
      </w:r>
      <w:r w:rsidRPr="00826D0D">
        <w:rPr>
          <w:rFonts w:ascii="Times New Roman" w:hAnsi="Times New Roman"/>
          <w:sz w:val="24"/>
          <w:szCs w:val="24"/>
        </w:rPr>
        <w:t xml:space="preserve"> se interzice personalului didactic să condiţioneze evaluarea elevilor sau calitatea prestaţiei didactice la clasă de obţinerea oricărui tip de avantaje de la elevi sau de la părinţii/aparţinătorii/reprezentanţii legali ai acestora.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k)</w:t>
      </w:r>
      <w:r w:rsidRPr="00826D0D">
        <w:rPr>
          <w:rFonts w:ascii="Times New Roman" w:hAnsi="Times New Roman"/>
          <w:sz w:val="24"/>
          <w:szCs w:val="24"/>
        </w:rPr>
        <w:t xml:space="preserv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2.</w:t>
      </w:r>
      <w:r w:rsidRPr="00826D0D">
        <w:rPr>
          <w:rFonts w:ascii="Times New Roman" w:hAnsi="Times New Roman"/>
          <w:sz w:val="24"/>
          <w:szCs w:val="24"/>
        </w:rPr>
        <w:t xml:space="preserve"> Beneficiarul indirect - părintele/tutorele/susţinătorul legal al copilului/elevului are următoarele obligaţii: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a)</w:t>
      </w:r>
      <w:r w:rsidRPr="00826D0D">
        <w:rPr>
          <w:rFonts w:ascii="Times New Roman" w:hAnsi="Times New Roman"/>
          <w:sz w:val="24"/>
          <w:szCs w:val="24"/>
        </w:rPr>
        <w:t xml:space="preserve"> obligaţia de a asigura frecvenţa şcolară a elevului în învăţământul obligatoriu şi de a lua măsuri pentru şcolarizarea elevului, până la finalizarea studiilor;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b)</w:t>
      </w:r>
      <w:r w:rsidRPr="00826D0D">
        <w:rPr>
          <w:rFonts w:ascii="Times New Roman" w:hAnsi="Times New Roman"/>
          <w:sz w:val="24"/>
          <w:szCs w:val="24"/>
        </w:rPr>
        <w:t xml:space="preserve"> la înscrierea copilului/elevului în unitatea de învăţământ, părintele/tutorele/susţinătorul legal are obligaţia de a prezenta documentele medicale solicitate, în vederea menţinerii unui climat sănătos la nivel de grupă/clasă pentru evitarea degradării stării de sănătate a celorlalţi elevi/preşcolari din colectivitate/ unitatea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c)</w:t>
      </w:r>
      <w:r w:rsidRPr="00826D0D">
        <w:rPr>
          <w:rFonts w:ascii="Times New Roman" w:hAnsi="Times New Roman"/>
          <w:sz w:val="24"/>
          <w:szCs w:val="24"/>
        </w:rPr>
        <w:t xml:space="preserve"> părintele/tutorele/susţinătorul legal al elevului are obligaţia ca, cel puţin o dată pe lună, să ia legătura cu educatoarea/învăţătorul/institutorul/profesorul pentru învăţământul preşcolar/ profesorul pentru învăţământul primar/profesorul diriginte pentru a cunoaşte evoluţia copilului/elevului;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d)</w:t>
      </w:r>
      <w:r w:rsidRPr="00826D0D">
        <w:rPr>
          <w:rFonts w:ascii="Times New Roman" w:hAnsi="Times New Roman"/>
          <w:sz w:val="24"/>
          <w:szCs w:val="24"/>
        </w:rPr>
        <w:t xml:space="preserve"> părintele/tutorele/susţinătorul legal al elevului răspunde material pentru distrugerile bunurilor din patrimoniul şcolii, cauzate de elev;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e)</w:t>
      </w:r>
      <w:r w:rsidRPr="00826D0D">
        <w:rPr>
          <w:rFonts w:ascii="Times New Roman" w:hAnsi="Times New Roman"/>
          <w:sz w:val="24"/>
          <w:szCs w:val="24"/>
        </w:rPr>
        <w:t xml:space="preserve"> să respecte prevederile regulamentului de organizare şi funcţionare al unităţii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h)</w:t>
      </w:r>
      <w:r w:rsidRPr="00826D0D">
        <w:rPr>
          <w:rFonts w:ascii="Times New Roman" w:hAnsi="Times New Roman"/>
          <w:sz w:val="24"/>
          <w:szCs w:val="24"/>
        </w:rPr>
        <w:t xml:space="preserve"> părintelui/tutorelui/susţinătorului legal îi sunt interzise agresarea fizică, psihică, verbală a personalului unităţii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3.</w:t>
      </w:r>
      <w:r w:rsidRPr="00826D0D">
        <w:rPr>
          <w:rFonts w:ascii="Times New Roman" w:hAnsi="Times New Roman"/>
          <w:sz w:val="24"/>
          <w:szCs w:val="24"/>
        </w:rPr>
        <w:t xml:space="preserve"> Beneficiarul direct are următoarele obligaţii: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a)</w:t>
      </w:r>
      <w:r w:rsidRPr="00826D0D">
        <w:rPr>
          <w:rFonts w:ascii="Times New Roman" w:hAnsi="Times New Roman"/>
          <w:sz w:val="24"/>
          <w:szCs w:val="24"/>
        </w:rPr>
        <w:t xml:space="preserve"> de a se pregăti la fiecare disciplină/modul de studiu, de a dobândi competenţele şi de a-şi însuşi cunoştinţele prevăzute de programele şcolare;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b)</w:t>
      </w:r>
      <w:r w:rsidRPr="00826D0D">
        <w:rPr>
          <w:rFonts w:ascii="Times New Roman" w:hAnsi="Times New Roman"/>
          <w:sz w:val="24"/>
          <w:szCs w:val="24"/>
        </w:rPr>
        <w:t xml:space="preserve"> de a frecventa cursurile, în cazul beneficiarilor primari ai educaţiei din învăţământul de stat, particular şi confesional autorizat/acreditat cu frecvenţă;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c)</w:t>
      </w:r>
      <w:r w:rsidRPr="00826D0D">
        <w:rPr>
          <w:rFonts w:ascii="Times New Roman" w:hAnsi="Times New Roman"/>
          <w:sz w:val="24"/>
          <w:szCs w:val="24"/>
        </w:rPr>
        <w:t xml:space="preserve"> de a se prezenta la cursuri şi la fiecare evaluare/sesiune de examene organizată de unitatea de învăţământ, în cazul elevilor din învăţământul obligatoriu, înscrişi la cursuri cu frecvenţă redusă;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d)</w:t>
      </w:r>
      <w:r w:rsidRPr="00826D0D">
        <w:rPr>
          <w:rFonts w:ascii="Times New Roman" w:hAnsi="Times New Roman"/>
          <w:sz w:val="24"/>
          <w:szCs w:val="24"/>
        </w:rPr>
        <w:t xml:space="preserve"> de a avea un comportament civilizat şi o ţinută decentă, atât în unitatea de învăţământ, cât şi în afara ei;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e)</w:t>
      </w:r>
      <w:r w:rsidRPr="00826D0D">
        <w:rPr>
          <w:rFonts w:ascii="Times New Roman" w:hAnsi="Times New Roman"/>
          <w:sz w:val="24"/>
          <w:szCs w:val="24"/>
        </w:rPr>
        <w:t xml:space="preserve"> de a respecta regulamentul de organizare şi funcţionare al unităţii de învăţământ, regulile de circulaţie, normele de securitate şi de sănătate în muncă, de prevenire şi de stingere a incendiilor, normele de protecţie a mediului;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lastRenderedPageBreak/>
        <w:t>   </w:t>
      </w:r>
      <w:r w:rsidRPr="00826D0D">
        <w:rPr>
          <w:rFonts w:ascii="Times New Roman" w:hAnsi="Times New Roman"/>
          <w:b/>
          <w:bCs/>
          <w:sz w:val="24"/>
          <w:szCs w:val="24"/>
        </w:rPr>
        <w:t>f)</w:t>
      </w:r>
      <w:r w:rsidRPr="00826D0D">
        <w:rPr>
          <w:rFonts w:ascii="Times New Roman" w:hAnsi="Times New Roman"/>
          <w:sz w:val="24"/>
          <w:szCs w:val="24"/>
        </w:rPr>
        <w:t xml:space="preserve"> de a nu distruge documentele şcolare, precum cataloage, carnete de elev, foi matricole, documente din portofoliu educaţional etc.;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g)</w:t>
      </w:r>
      <w:r w:rsidRPr="00826D0D">
        <w:rPr>
          <w:rFonts w:ascii="Times New Roman" w:hAnsi="Times New Roman"/>
          <w:sz w:val="24"/>
          <w:szCs w:val="24"/>
        </w:rPr>
        <w:t xml:space="preserve"> de a nu deteriora bunurile din patrimoniul unităţii de învăţământ (materiale didactice şi mijloace de învăţământ, cărţi de la biblioteca şcolii, mobilier şcolar, mobilier sanitar, spaţii de învăţământ etc.);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h)</w:t>
      </w:r>
      <w:r w:rsidRPr="00826D0D">
        <w:rPr>
          <w:rFonts w:ascii="Times New Roman" w:hAnsi="Times New Roman"/>
          <w:sz w:val="24"/>
          <w:szCs w:val="24"/>
        </w:rPr>
        <w:t xml:space="preserve"> de a nu aduce sau difuza, în unitatea de învăţământ, materiale care, prin conţinutul lor, atentează la independenţa, suveranitatea şi integritatea naţională a ţării, care cultivă violenţa şi intoleranţa;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w:t>
      </w:r>
      <w:r w:rsidRPr="00826D0D">
        <w:rPr>
          <w:rFonts w:ascii="Times New Roman" w:hAnsi="Times New Roman"/>
          <w:sz w:val="24"/>
          <w:szCs w:val="24"/>
        </w:rPr>
        <w:t xml:space="preserve"> de a nu organiza/participa la acţiuni de protest, care afectează desfăşurarea activităţii de învăţământ sau care afectează participarea la programul şcolar;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j)</w:t>
      </w:r>
      <w:r w:rsidRPr="00826D0D">
        <w:rPr>
          <w:rFonts w:ascii="Times New Roman" w:hAnsi="Times New Roman"/>
          <w:sz w:val="24"/>
          <w:szCs w:val="24"/>
        </w:rPr>
        <w:t xml:space="preserve"> de a nu deţine/consuma/comercializa, în perimetrul unităţii de învăţământ şi în afara acestuia, droguri, substanţe etnobotanice, băuturi alcoolice, ţigări;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k)</w:t>
      </w:r>
      <w:r w:rsidRPr="00826D0D">
        <w:rPr>
          <w:rFonts w:ascii="Times New Roman" w:hAnsi="Times New Roman"/>
          <w:sz w:val="24"/>
          <w:szCs w:val="24"/>
        </w:rPr>
        <w:t xml:space="preserve"> de a nu introduce şi/sau face uz în perimetrul unităţii de învăţământ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l)</w:t>
      </w:r>
      <w:r w:rsidRPr="00826D0D">
        <w:rPr>
          <w:rFonts w:ascii="Times New Roman" w:hAnsi="Times New Roman"/>
          <w:sz w:val="24"/>
          <w:szCs w:val="24"/>
        </w:rPr>
        <w:t xml:space="preserve"> de a nu poseda şi/sau difuza materiale care au un caracter obscen sau pornografic;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m)</w:t>
      </w:r>
      <w:r w:rsidRPr="00826D0D">
        <w:rPr>
          <w:rFonts w:ascii="Times New Roman" w:hAnsi="Times New Roman"/>
          <w:sz w:val="24"/>
          <w:szCs w:val="24"/>
        </w:rPr>
        <w:t xml:space="preserve"> de a nu aduce jigniri şi de a nu manifesta agresivitate în limbaj şi în comportament faţă de colegi şi faţă de personalul unităţii de învăţământ sau de a leza în orice mod imaginea publică a acestora;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n)</w:t>
      </w:r>
      <w:r w:rsidRPr="00826D0D">
        <w:rPr>
          <w:rFonts w:ascii="Times New Roman" w:hAnsi="Times New Roman"/>
          <w:sz w:val="24"/>
          <w:szCs w:val="24"/>
        </w:rPr>
        <w:t xml:space="preserve"> de a nu provoca/ instiga/participa la acte de violenţă în unitate şi în afara ei;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o)</w:t>
      </w:r>
      <w:r w:rsidRPr="00826D0D">
        <w:rPr>
          <w:rFonts w:ascii="Times New Roman" w:hAnsi="Times New Roman"/>
          <w:sz w:val="24"/>
          <w:szCs w:val="24"/>
        </w:rPr>
        <w:t xml:space="preserve"> de a nu părăsi incinta şcolii în timpul pauzelor sau după începerea cursurilor, fără avizul profesorului de serviciu sau a învăţătorului/institutorului/profesorului pentru învăţământul primar/profesorului diriginte.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V.</w:t>
      </w:r>
      <w:r w:rsidRPr="00826D0D">
        <w:rPr>
          <w:rFonts w:ascii="Times New Roman" w:hAnsi="Times New Roman"/>
          <w:sz w:val="24"/>
          <w:szCs w:val="24"/>
        </w:rPr>
        <w:t xml:space="preserve"> Durata contractului: prezentul contract se încheie, de regulă, pe durata unui nivel de învăţământ.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VI.</w:t>
      </w:r>
      <w:r w:rsidRPr="00826D0D">
        <w:rPr>
          <w:rFonts w:ascii="Times New Roman" w:hAnsi="Times New Roman"/>
          <w:sz w:val="24"/>
          <w:szCs w:val="24"/>
        </w:rPr>
        <w:t xml:space="preserve"> Alte clauze: vor fi înscrise prevederi legale, conform Legii Educaţiei Naţionale nr. 1/2011, cu modificările şi completările ulterioare şi Regulamentului de Organizare şi Funcţionare a Unităţilor de Învăţământ Preuniversitar, cu modificările şi completările ulterioare, ale Legii nr. 272/ 2004 privind protecţia şi promovarea drepturilor copilului.  </w:t>
      </w: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 xml:space="preserve">    Încheiat azi, . . . . . . . . . . . . . . . . , în două exemplare, în original, pentru fiecare parte.  </w:t>
      </w:r>
    </w:p>
    <w:p w:rsidR="0032385B" w:rsidRPr="00826D0D" w:rsidRDefault="0032385B" w:rsidP="0032385B">
      <w:pPr>
        <w:spacing w:after="0" w:line="240" w:lineRule="auto"/>
        <w:ind w:left="0"/>
        <w:jc w:val="left"/>
        <w:rPr>
          <w:rFonts w:ascii="Times New Roman" w:hAnsi="Times New Roman"/>
          <w:sz w:val="24"/>
          <w:szCs w:val="24"/>
        </w:rPr>
      </w:pPr>
    </w:p>
    <w:tbl>
      <w:tblPr>
        <w:tblW w:w="6075" w:type="dxa"/>
        <w:jc w:val="center"/>
        <w:tblCellMar>
          <w:top w:w="15" w:type="dxa"/>
          <w:left w:w="15" w:type="dxa"/>
          <w:bottom w:w="15" w:type="dxa"/>
          <w:right w:w="15" w:type="dxa"/>
        </w:tblCellMar>
        <w:tblLook w:val="04A0"/>
      </w:tblPr>
      <w:tblGrid>
        <w:gridCol w:w="7"/>
        <w:gridCol w:w="3470"/>
        <w:gridCol w:w="2598"/>
      </w:tblGrid>
      <w:tr w:rsidR="0032385B" w:rsidRPr="00826D0D" w:rsidTr="00B67C0A">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32385B">
            <w:pPr>
              <w:spacing w:after="0" w:line="240" w:lineRule="auto"/>
              <w:ind w:left="0"/>
              <w:jc w:val="left"/>
              <w:rPr>
                <w:rFonts w:ascii="Times New Roman" w:hAnsi="Times New Roman"/>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32385B" w:rsidRPr="00826D0D" w:rsidRDefault="0032385B" w:rsidP="0032385B">
            <w:pPr>
              <w:spacing w:after="0" w:line="240" w:lineRule="auto"/>
              <w:ind w:left="0"/>
              <w:jc w:val="left"/>
              <w:rPr>
                <w:rFonts w:ascii="Times New Roman" w:hAnsi="Times New Roman"/>
                <w:sz w:val="24"/>
                <w:szCs w:val="24"/>
              </w:rPr>
            </w:pPr>
          </w:p>
        </w:tc>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32385B">
            <w:pPr>
              <w:spacing w:after="0" w:line="240" w:lineRule="auto"/>
              <w:ind w:left="0"/>
              <w:jc w:val="left"/>
              <w:rPr>
                <w:rFonts w:ascii="Times New Roman" w:hAnsi="Times New Roman"/>
                <w:sz w:val="24"/>
                <w:szCs w:val="24"/>
              </w:rPr>
            </w:pPr>
          </w:p>
        </w:tc>
      </w:tr>
      <w:tr w:rsidR="0032385B" w:rsidRPr="00826D0D" w:rsidTr="00B67C0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32385B">
            <w:pPr>
              <w:spacing w:after="0" w:line="240" w:lineRule="auto"/>
              <w:ind w:left="0"/>
              <w:jc w:val="left"/>
              <w:rPr>
                <w:rFonts w:ascii="Times New Roman" w:hAnsi="Times New Roman"/>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Unitatea şcolară,</w:t>
            </w:r>
          </w:p>
        </w:tc>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Beneficiar indirect**),</w:t>
            </w:r>
          </w:p>
        </w:tc>
      </w:tr>
      <w:tr w:rsidR="0032385B" w:rsidRPr="00826D0D" w:rsidTr="00B67C0A">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32385B">
            <w:pPr>
              <w:spacing w:after="0" w:line="240" w:lineRule="auto"/>
              <w:ind w:left="0"/>
              <w:jc w:val="left"/>
              <w:rPr>
                <w:rFonts w:ascii="Times New Roman" w:hAnsi="Times New Roman"/>
                <w:sz w:val="24"/>
                <w:szCs w:val="24"/>
              </w:rPr>
            </w:pPr>
          </w:p>
        </w:tc>
        <w:tc>
          <w:tcPr>
            <w:tcW w:w="0" w:type="auto"/>
            <w:tcBorders>
              <w:top w:val="nil"/>
              <w:left w:val="nil"/>
              <w:bottom w:val="nil"/>
              <w:right w:val="nil"/>
            </w:tcBorders>
            <w:tcMar>
              <w:top w:w="0" w:type="dxa"/>
              <w:left w:w="45" w:type="dxa"/>
              <w:bottom w:w="0" w:type="dxa"/>
              <w:right w:w="45" w:type="dxa"/>
            </w:tcMar>
            <w:hideMark/>
          </w:tcPr>
          <w:p w:rsidR="0032385B" w:rsidRPr="00826D0D" w:rsidRDefault="0032385B" w:rsidP="0032385B">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jc w:val="left"/>
              <w:rPr>
                <w:rFonts w:ascii="Times New Roman" w:hAnsi="Times New Roman"/>
                <w:sz w:val="24"/>
                <w:szCs w:val="24"/>
              </w:rPr>
            </w:pPr>
            <w:r w:rsidRPr="00826D0D">
              <w:rPr>
                <w:rFonts w:ascii="Times New Roman" w:hAnsi="Times New Roman"/>
                <w:sz w:val="24"/>
                <w:szCs w:val="24"/>
              </w:rPr>
              <w:t>Am luat la cunoştinţă,</w:t>
            </w:r>
            <w:r w:rsidRPr="00826D0D">
              <w:rPr>
                <w:rFonts w:ascii="Times New Roman" w:hAnsi="Times New Roman"/>
                <w:sz w:val="24"/>
                <w:szCs w:val="24"/>
              </w:rPr>
              <w:br/>
              <w:t>Beneficiar direct, elevul,</w:t>
            </w:r>
            <w:r w:rsidRPr="00826D0D">
              <w:rPr>
                <w:rFonts w:ascii="Times New Roman" w:hAnsi="Times New Roman"/>
                <w:sz w:val="24"/>
                <w:szCs w:val="24"/>
              </w:rPr>
              <w:br/>
              <w:t>(în vârstă de cel puţin 14 ani)</w:t>
            </w:r>
          </w:p>
        </w:tc>
        <w:tc>
          <w:tcPr>
            <w:tcW w:w="0" w:type="auto"/>
            <w:tcBorders>
              <w:top w:val="nil"/>
              <w:left w:val="nil"/>
              <w:bottom w:val="nil"/>
              <w:right w:val="nil"/>
            </w:tcBorders>
            <w:tcMar>
              <w:top w:w="0" w:type="dxa"/>
              <w:left w:w="0" w:type="dxa"/>
              <w:bottom w:w="0" w:type="dxa"/>
              <w:right w:w="0" w:type="dxa"/>
            </w:tcMar>
            <w:hideMark/>
          </w:tcPr>
          <w:p w:rsidR="0032385B" w:rsidRPr="00826D0D" w:rsidRDefault="0032385B" w:rsidP="0032385B">
            <w:pPr>
              <w:spacing w:after="0" w:line="240" w:lineRule="auto"/>
              <w:ind w:left="0"/>
              <w:jc w:val="left"/>
              <w:rPr>
                <w:rFonts w:ascii="Times New Roman" w:hAnsi="Times New Roman"/>
                <w:sz w:val="24"/>
                <w:szCs w:val="24"/>
              </w:rPr>
            </w:pPr>
          </w:p>
        </w:tc>
      </w:tr>
    </w:tbl>
    <w:p w:rsidR="0032385B" w:rsidRPr="00826D0D" w:rsidRDefault="0032385B" w:rsidP="0032385B">
      <w:pPr>
        <w:spacing w:after="0" w:line="240" w:lineRule="auto"/>
        <w:ind w:left="0"/>
        <w:jc w:val="left"/>
        <w:rPr>
          <w:rFonts w:ascii="Times New Roman" w:hAnsi="Times New Roman"/>
          <w:sz w:val="24"/>
          <w:szCs w:val="24"/>
        </w:rPr>
      </w:pPr>
    </w:p>
    <w:p w:rsidR="00060B64" w:rsidRDefault="0032385B" w:rsidP="0032385B">
      <w:pPr>
        <w:spacing w:after="0" w:line="240" w:lineRule="auto"/>
        <w:ind w:left="0"/>
        <w:jc w:val="left"/>
      </w:pPr>
      <w:r w:rsidRPr="00826D0D">
        <w:rPr>
          <w:rFonts w:ascii="Times New Roman" w:hAnsi="Times New Roman"/>
          <w:sz w:val="24"/>
          <w:szCs w:val="24"/>
        </w:rPr>
        <w:t>   </w:t>
      </w:r>
      <w:r w:rsidRPr="00826D0D">
        <w:rPr>
          <w:rFonts w:ascii="Times New Roman" w:hAnsi="Times New Roman"/>
          <w:b/>
          <w:bCs/>
          <w:sz w:val="24"/>
          <w:szCs w:val="24"/>
        </w:rPr>
        <w:t>**)</w:t>
      </w:r>
      <w:r w:rsidRPr="00826D0D">
        <w:rPr>
          <w:rFonts w:ascii="Times New Roman" w:hAnsi="Times New Roman"/>
          <w:sz w:val="24"/>
          <w:szCs w:val="24"/>
        </w:rPr>
        <w:t xml:space="preserve"> Părintele/tutorele/susţinătorul legal, pentru elevii din învăţământul antepreşcolar, preşcolar, primar, gimnazial şi liceal, respectiv elevul, pentru învăţământul postliceal.</w:t>
      </w:r>
      <w:r w:rsidRPr="00826D0D">
        <w:t xml:space="preserve">  </w:t>
      </w:r>
    </w:p>
    <w:p w:rsidR="003F678A" w:rsidRDefault="003F678A" w:rsidP="00060B64"/>
    <w:p w:rsidR="00060B64" w:rsidRDefault="00060B64" w:rsidP="00060B64">
      <w:pPr>
        <w:rPr>
          <w:rFonts w:ascii="Times New Roman" w:hAnsi="Times New Roman"/>
          <w:sz w:val="28"/>
          <w:szCs w:val="28"/>
        </w:rPr>
      </w:pPr>
      <w:r w:rsidRPr="006B642C">
        <w:rPr>
          <w:rFonts w:ascii="Times New Roman" w:hAnsi="Times New Roman"/>
          <w:sz w:val="28"/>
          <w:szCs w:val="28"/>
        </w:rPr>
        <w:t xml:space="preserve">ANEXĂ LA </w:t>
      </w:r>
      <w:r w:rsidRPr="00EB2F3A">
        <w:rPr>
          <w:rFonts w:ascii="Times New Roman" w:hAnsi="Times New Roman"/>
          <w:sz w:val="28"/>
          <w:szCs w:val="28"/>
          <w:u w:val="single"/>
        </w:rPr>
        <w:t>REGULAMENTUL INTERN</w:t>
      </w:r>
    </w:p>
    <w:p w:rsidR="003F678A" w:rsidRDefault="003F678A" w:rsidP="00060B64">
      <w:pPr>
        <w:rPr>
          <w:rFonts w:ascii="Times New Roman" w:hAnsi="Times New Roman"/>
          <w:sz w:val="28"/>
          <w:szCs w:val="28"/>
        </w:rPr>
      </w:pPr>
    </w:p>
    <w:p w:rsidR="003F678A" w:rsidRPr="006B642C" w:rsidRDefault="003F678A" w:rsidP="00060B64">
      <w:pPr>
        <w:rPr>
          <w:rFonts w:ascii="Times New Roman" w:hAnsi="Times New Roman"/>
          <w:sz w:val="28"/>
          <w:szCs w:val="28"/>
        </w:rPr>
      </w:pPr>
    </w:p>
    <w:p w:rsidR="00060B64" w:rsidRPr="006B642C" w:rsidRDefault="00060B64" w:rsidP="003F678A">
      <w:pPr>
        <w:jc w:val="both"/>
        <w:rPr>
          <w:rFonts w:ascii="Times New Roman" w:hAnsi="Times New Roman"/>
          <w:sz w:val="28"/>
          <w:szCs w:val="28"/>
        </w:rPr>
      </w:pPr>
      <w:r w:rsidRPr="006B642C">
        <w:rPr>
          <w:rFonts w:ascii="Times New Roman" w:hAnsi="Times New Roman"/>
          <w:sz w:val="28"/>
          <w:szCs w:val="28"/>
          <w:u w:val="single"/>
        </w:rPr>
        <w:t>Reprezentarea elevilor</w:t>
      </w:r>
      <w:r w:rsidRPr="006B642C">
        <w:rPr>
          <w:rFonts w:ascii="Times New Roman" w:hAnsi="Times New Roman"/>
          <w:sz w:val="28"/>
          <w:szCs w:val="28"/>
        </w:rPr>
        <w:t xml:space="preserve"> – vezi Statutul Elevului</w:t>
      </w:r>
      <w:r>
        <w:rPr>
          <w:rFonts w:ascii="Times New Roman" w:hAnsi="Times New Roman"/>
          <w:sz w:val="28"/>
          <w:szCs w:val="28"/>
        </w:rPr>
        <w:t>,</w:t>
      </w:r>
    </w:p>
    <w:p w:rsidR="00060B64" w:rsidRPr="006B642C" w:rsidRDefault="00060B64" w:rsidP="00060B64">
      <w:pPr>
        <w:rPr>
          <w:rFonts w:ascii="Times New Roman" w:hAnsi="Times New Roman"/>
          <w:sz w:val="28"/>
          <w:szCs w:val="28"/>
        </w:rPr>
      </w:pP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t xml:space="preserve">     </w:t>
      </w:r>
      <w:r>
        <w:rPr>
          <w:rFonts w:ascii="Times New Roman" w:hAnsi="Times New Roman"/>
          <w:sz w:val="28"/>
          <w:szCs w:val="28"/>
        </w:rPr>
        <w:t xml:space="preserve">     </w:t>
      </w:r>
      <w:r w:rsidRPr="006B642C">
        <w:rPr>
          <w:rFonts w:ascii="Times New Roman" w:hAnsi="Times New Roman"/>
          <w:sz w:val="28"/>
          <w:szCs w:val="28"/>
        </w:rPr>
        <w:t>Cap. V, art. 20-26</w:t>
      </w:r>
    </w:p>
    <w:p w:rsidR="00060B64" w:rsidRPr="006B642C" w:rsidRDefault="00060B64" w:rsidP="00060B64">
      <w:pPr>
        <w:rPr>
          <w:rFonts w:ascii="Times New Roman" w:hAnsi="Times New Roman"/>
          <w:sz w:val="28"/>
          <w:szCs w:val="28"/>
        </w:rPr>
      </w:pPr>
    </w:p>
    <w:p w:rsidR="00060B64" w:rsidRPr="006B642C" w:rsidRDefault="00060B64" w:rsidP="003F678A">
      <w:pPr>
        <w:jc w:val="both"/>
        <w:rPr>
          <w:rFonts w:ascii="Times New Roman" w:hAnsi="Times New Roman"/>
          <w:sz w:val="28"/>
          <w:szCs w:val="28"/>
        </w:rPr>
      </w:pPr>
      <w:r w:rsidRPr="006B642C">
        <w:rPr>
          <w:rFonts w:ascii="Times New Roman" w:hAnsi="Times New Roman"/>
          <w:sz w:val="28"/>
          <w:szCs w:val="28"/>
          <w:u w:val="single"/>
        </w:rPr>
        <w:t>Asocierea elevilor</w:t>
      </w:r>
      <w:r w:rsidRPr="006B642C">
        <w:rPr>
          <w:rFonts w:ascii="Times New Roman" w:hAnsi="Times New Roman"/>
          <w:sz w:val="28"/>
          <w:szCs w:val="28"/>
        </w:rPr>
        <w:t xml:space="preserve"> – </w:t>
      </w:r>
      <w:r>
        <w:rPr>
          <w:rFonts w:ascii="Times New Roman" w:hAnsi="Times New Roman"/>
          <w:sz w:val="28"/>
          <w:szCs w:val="28"/>
        </w:rPr>
        <w:tab/>
      </w:r>
      <w:r w:rsidRPr="006B642C">
        <w:rPr>
          <w:rFonts w:ascii="Times New Roman" w:hAnsi="Times New Roman"/>
          <w:sz w:val="28"/>
          <w:szCs w:val="28"/>
        </w:rPr>
        <w:t>vezi Statutul Elevului</w:t>
      </w:r>
      <w:r>
        <w:rPr>
          <w:rFonts w:ascii="Times New Roman" w:hAnsi="Times New Roman"/>
          <w:sz w:val="28"/>
          <w:szCs w:val="28"/>
        </w:rPr>
        <w:t>,</w:t>
      </w:r>
      <w:r w:rsidRPr="006B642C">
        <w:rPr>
          <w:rFonts w:ascii="Times New Roman" w:hAnsi="Times New Roman"/>
          <w:sz w:val="28"/>
          <w:szCs w:val="28"/>
        </w:rPr>
        <w:t xml:space="preserve"> </w:t>
      </w:r>
    </w:p>
    <w:p w:rsidR="00060B64" w:rsidRPr="006B642C" w:rsidRDefault="00060B64" w:rsidP="00060B64">
      <w:pPr>
        <w:rPr>
          <w:rFonts w:ascii="Times New Roman" w:hAnsi="Times New Roman"/>
          <w:sz w:val="28"/>
          <w:szCs w:val="28"/>
        </w:rPr>
      </w:pP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t>Cap. VI, art. 27-28</w:t>
      </w:r>
    </w:p>
    <w:p w:rsidR="00060B64" w:rsidRPr="006B642C" w:rsidRDefault="00060B64" w:rsidP="00060B64">
      <w:pPr>
        <w:rPr>
          <w:rFonts w:ascii="Times New Roman" w:hAnsi="Times New Roman"/>
          <w:sz w:val="28"/>
          <w:szCs w:val="28"/>
        </w:rPr>
      </w:pPr>
    </w:p>
    <w:p w:rsidR="00060B64" w:rsidRPr="006B642C" w:rsidRDefault="00060B64" w:rsidP="003F678A">
      <w:pPr>
        <w:jc w:val="both"/>
        <w:rPr>
          <w:rFonts w:ascii="Times New Roman" w:hAnsi="Times New Roman"/>
          <w:sz w:val="28"/>
          <w:szCs w:val="28"/>
        </w:rPr>
      </w:pPr>
      <w:r>
        <w:rPr>
          <w:rFonts w:ascii="Times New Roman" w:hAnsi="Times New Roman"/>
          <w:sz w:val="28"/>
          <w:szCs w:val="28"/>
          <w:u w:val="single"/>
        </w:rPr>
        <w:t>Consiliul Ş</w:t>
      </w:r>
      <w:r w:rsidRPr="006B642C">
        <w:rPr>
          <w:rFonts w:ascii="Times New Roman" w:hAnsi="Times New Roman"/>
          <w:sz w:val="28"/>
          <w:szCs w:val="28"/>
          <w:u w:val="single"/>
        </w:rPr>
        <w:t>colar al Elevilor</w:t>
      </w:r>
      <w:r w:rsidRPr="006B642C">
        <w:rPr>
          <w:rFonts w:ascii="Times New Roman" w:hAnsi="Times New Roman"/>
          <w:sz w:val="28"/>
          <w:szCs w:val="28"/>
        </w:rPr>
        <w:t xml:space="preserve"> – vezi Statutul Elevului </w:t>
      </w:r>
    </w:p>
    <w:p w:rsidR="00060B64" w:rsidRPr="006B642C" w:rsidRDefault="00060B64" w:rsidP="00060B64">
      <w:pPr>
        <w:rPr>
          <w:rFonts w:ascii="Times New Roman" w:hAnsi="Times New Roman"/>
          <w:sz w:val="28"/>
          <w:szCs w:val="28"/>
        </w:rPr>
      </w:pP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r>
      <w:r>
        <w:rPr>
          <w:rFonts w:ascii="Times New Roman" w:hAnsi="Times New Roman"/>
          <w:sz w:val="28"/>
          <w:szCs w:val="28"/>
        </w:rPr>
        <w:t xml:space="preserve">       </w:t>
      </w:r>
      <w:r w:rsidRPr="006B642C">
        <w:rPr>
          <w:rFonts w:ascii="Times New Roman" w:hAnsi="Times New Roman"/>
          <w:sz w:val="28"/>
          <w:szCs w:val="28"/>
        </w:rPr>
        <w:t>Cap. VII, art. 29-37</w:t>
      </w:r>
    </w:p>
    <w:p w:rsidR="00060B64" w:rsidRPr="006B642C" w:rsidRDefault="00060B64" w:rsidP="00060B64">
      <w:pPr>
        <w:rPr>
          <w:rFonts w:ascii="Times New Roman" w:hAnsi="Times New Roman"/>
          <w:sz w:val="28"/>
          <w:szCs w:val="28"/>
        </w:rPr>
      </w:pPr>
    </w:p>
    <w:p w:rsidR="00060B64" w:rsidRPr="006B642C" w:rsidRDefault="00060B64" w:rsidP="00060B64">
      <w:pPr>
        <w:spacing w:after="0"/>
        <w:jc w:val="both"/>
        <w:rPr>
          <w:rFonts w:ascii="Times New Roman" w:hAnsi="Times New Roman"/>
          <w:sz w:val="28"/>
          <w:szCs w:val="28"/>
        </w:rPr>
      </w:pPr>
    </w:p>
    <w:p w:rsidR="00060B64" w:rsidRDefault="00060B64" w:rsidP="00060B64">
      <w:pPr>
        <w:spacing w:after="0"/>
        <w:jc w:val="both"/>
        <w:rPr>
          <w:rFonts w:ascii="Times New Roman" w:hAnsi="Times New Roman"/>
          <w:sz w:val="28"/>
          <w:szCs w:val="28"/>
        </w:rPr>
      </w:pPr>
      <w:r w:rsidRPr="006B642C">
        <w:rPr>
          <w:rFonts w:ascii="Times New Roman" w:hAnsi="Times New Roman"/>
          <w:sz w:val="28"/>
          <w:szCs w:val="28"/>
        </w:rPr>
        <w:t>Statutul Elevului intră în vigoare în data de 22 sept. 2016.</w:t>
      </w:r>
    </w:p>
    <w:p w:rsidR="00060B64" w:rsidRPr="006B642C" w:rsidRDefault="00060B64" w:rsidP="00060B64">
      <w:pPr>
        <w:spacing w:after="0"/>
        <w:jc w:val="both"/>
        <w:rPr>
          <w:rFonts w:ascii="Times New Roman" w:hAnsi="Times New Roman"/>
          <w:sz w:val="28"/>
          <w:szCs w:val="28"/>
        </w:rPr>
      </w:pPr>
    </w:p>
    <w:p w:rsidR="00060B64" w:rsidRDefault="00060B64" w:rsidP="00060B64">
      <w:pPr>
        <w:spacing w:after="0"/>
        <w:jc w:val="both"/>
        <w:rPr>
          <w:rFonts w:ascii="Times New Roman" w:hAnsi="Times New Roman"/>
          <w:sz w:val="28"/>
          <w:szCs w:val="28"/>
        </w:rPr>
      </w:pPr>
      <w:r w:rsidRPr="006B642C">
        <w:rPr>
          <w:rFonts w:ascii="Times New Roman" w:hAnsi="Times New Roman"/>
          <w:sz w:val="28"/>
          <w:szCs w:val="28"/>
        </w:rPr>
        <w:t>Regulamentul Intern  (Regulamentul de Organizare</w:t>
      </w:r>
      <w:r>
        <w:rPr>
          <w:rFonts w:ascii="Times New Roman" w:hAnsi="Times New Roman"/>
          <w:sz w:val="28"/>
          <w:szCs w:val="28"/>
        </w:rPr>
        <w:t xml:space="preserve"> Şi Funcţionare al Ş</w:t>
      </w:r>
      <w:r w:rsidRPr="006B642C">
        <w:rPr>
          <w:rFonts w:ascii="Times New Roman" w:hAnsi="Times New Roman"/>
          <w:sz w:val="28"/>
          <w:szCs w:val="28"/>
        </w:rPr>
        <w:t>colii Gimnaz</w:t>
      </w:r>
      <w:r>
        <w:rPr>
          <w:rFonts w:ascii="Times New Roman" w:hAnsi="Times New Roman"/>
          <w:sz w:val="28"/>
          <w:szCs w:val="28"/>
        </w:rPr>
        <w:t>iale “DACIA”) este în concordanţ</w:t>
      </w:r>
      <w:r w:rsidRPr="006B642C">
        <w:rPr>
          <w:rFonts w:ascii="Times New Roman" w:hAnsi="Times New Roman"/>
          <w:sz w:val="28"/>
          <w:szCs w:val="28"/>
        </w:rPr>
        <w:t xml:space="preserve">ă cu reglementările </w:t>
      </w:r>
      <w:r>
        <w:rPr>
          <w:rFonts w:ascii="Times New Roman" w:hAnsi="Times New Roman"/>
          <w:sz w:val="28"/>
          <w:szCs w:val="28"/>
        </w:rPr>
        <w:t>din Statutul</w:t>
      </w:r>
      <w:r w:rsidRPr="006B642C">
        <w:rPr>
          <w:rFonts w:ascii="Times New Roman" w:hAnsi="Times New Roman"/>
          <w:sz w:val="28"/>
          <w:szCs w:val="28"/>
        </w:rPr>
        <w:t xml:space="preserve"> Elevului.</w:t>
      </w:r>
      <w:r>
        <w:rPr>
          <w:rFonts w:ascii="Times New Roman" w:hAnsi="Times New Roman"/>
          <w:sz w:val="28"/>
          <w:szCs w:val="28"/>
        </w:rPr>
        <w:tab/>
      </w:r>
    </w:p>
    <w:p w:rsidR="00060B64" w:rsidRDefault="00060B64" w:rsidP="00060B64">
      <w:pPr>
        <w:rPr>
          <w:rFonts w:ascii="Times New Roman" w:hAnsi="Times New Roman"/>
          <w:sz w:val="28"/>
          <w:szCs w:val="28"/>
        </w:rPr>
      </w:pPr>
    </w:p>
    <w:p w:rsidR="00060B64" w:rsidRDefault="00060B64">
      <w:pPr>
        <w:spacing w:after="0" w:line="240" w:lineRule="auto"/>
        <w:ind w:left="0"/>
        <w:jc w:val="left"/>
      </w:pPr>
    </w:p>
    <w:p w:rsidR="00060B64" w:rsidRPr="00965FB0" w:rsidRDefault="00060B64" w:rsidP="00060B64">
      <w:pPr>
        <w:rPr>
          <w:rFonts w:ascii="Times New Roman" w:hAnsi="Times New Roman"/>
          <w:b/>
          <w:sz w:val="62"/>
          <w:szCs w:val="24"/>
        </w:rPr>
      </w:pPr>
      <w:r w:rsidRPr="00965FB0">
        <w:rPr>
          <w:rFonts w:ascii="Times New Roman" w:hAnsi="Times New Roman"/>
          <w:b/>
          <w:sz w:val="62"/>
          <w:szCs w:val="24"/>
        </w:rPr>
        <w:t>REGULAMENTUL SĂLII FESTIVE</w:t>
      </w:r>
    </w:p>
    <w:p w:rsidR="00060B64" w:rsidRPr="00DE79CB" w:rsidRDefault="00060B64" w:rsidP="00060B64">
      <w:pPr>
        <w:rPr>
          <w:rFonts w:ascii="Times New Roman" w:hAnsi="Times New Roman"/>
          <w:sz w:val="36"/>
          <w:szCs w:val="36"/>
        </w:rPr>
      </w:pPr>
    </w:p>
    <w:p w:rsidR="00060B64" w:rsidRPr="00965FB0" w:rsidRDefault="00060B64" w:rsidP="00060B64">
      <w:pPr>
        <w:rPr>
          <w:rFonts w:ascii="Times New Roman" w:hAnsi="Times New Roman"/>
          <w:b/>
          <w:sz w:val="62"/>
          <w:szCs w:val="24"/>
        </w:rPr>
      </w:pPr>
      <w:r w:rsidRPr="00965FB0">
        <w:rPr>
          <w:rFonts w:ascii="Times New Roman" w:hAnsi="Times New Roman"/>
          <w:b/>
          <w:sz w:val="62"/>
          <w:szCs w:val="24"/>
        </w:rPr>
        <w:t>Este interzis:</w:t>
      </w:r>
    </w:p>
    <w:p w:rsidR="00060B64" w:rsidRPr="00965FB0" w:rsidRDefault="00060B64" w:rsidP="00060B64">
      <w:pPr>
        <w:pStyle w:val="ListParagraph"/>
        <w:numPr>
          <w:ilvl w:val="0"/>
          <w:numId w:val="22"/>
        </w:numPr>
        <w:spacing w:after="160" w:line="259" w:lineRule="auto"/>
        <w:ind w:left="993" w:hanging="709"/>
        <w:jc w:val="left"/>
        <w:rPr>
          <w:rFonts w:ascii="Times New Roman" w:hAnsi="Times New Roman"/>
          <w:sz w:val="62"/>
          <w:szCs w:val="24"/>
        </w:rPr>
      </w:pPr>
      <w:r w:rsidRPr="00965FB0">
        <w:rPr>
          <w:rFonts w:ascii="Times New Roman" w:hAnsi="Times New Roman"/>
          <w:b/>
          <w:sz w:val="62"/>
          <w:szCs w:val="24"/>
        </w:rPr>
        <w:t xml:space="preserve">Intrarea cu </w:t>
      </w:r>
      <w:r w:rsidRPr="00965FB0">
        <w:rPr>
          <w:rFonts w:ascii="Times New Roman" w:hAnsi="Times New Roman"/>
          <w:b/>
          <w:sz w:val="62"/>
          <w:szCs w:val="24"/>
          <w:u w:val="single"/>
        </w:rPr>
        <w:t>mâncare</w:t>
      </w:r>
      <w:r w:rsidRPr="00965FB0">
        <w:rPr>
          <w:rFonts w:ascii="Times New Roman" w:hAnsi="Times New Roman"/>
          <w:b/>
          <w:sz w:val="62"/>
          <w:szCs w:val="24"/>
        </w:rPr>
        <w:t>!</w:t>
      </w:r>
      <w:r w:rsidRPr="00965FB0">
        <w:rPr>
          <w:rFonts w:ascii="Times New Roman" w:hAnsi="Times New Roman"/>
          <w:sz w:val="62"/>
          <w:szCs w:val="24"/>
        </w:rPr>
        <w:t xml:space="preserve"> – (corn, lapte, sucuri, etc.)</w:t>
      </w:r>
    </w:p>
    <w:p w:rsidR="00060B64" w:rsidRPr="00965FB0" w:rsidRDefault="00060B64" w:rsidP="00060B64">
      <w:pPr>
        <w:pStyle w:val="ListParagraph"/>
        <w:numPr>
          <w:ilvl w:val="0"/>
          <w:numId w:val="22"/>
        </w:numPr>
        <w:spacing w:after="160" w:line="259" w:lineRule="auto"/>
        <w:ind w:left="993" w:hanging="709"/>
        <w:jc w:val="left"/>
        <w:rPr>
          <w:rFonts w:ascii="Times New Roman" w:hAnsi="Times New Roman"/>
          <w:sz w:val="62"/>
          <w:szCs w:val="24"/>
        </w:rPr>
      </w:pPr>
      <w:r w:rsidRPr="00965FB0">
        <w:rPr>
          <w:rFonts w:ascii="Times New Roman" w:hAnsi="Times New Roman"/>
          <w:b/>
          <w:sz w:val="62"/>
          <w:szCs w:val="24"/>
        </w:rPr>
        <w:t>Folosirea scaunelor în alte scopuri decât pentru şezut!</w:t>
      </w:r>
      <w:r w:rsidRPr="00965FB0">
        <w:rPr>
          <w:rFonts w:ascii="Times New Roman" w:hAnsi="Times New Roman"/>
          <w:sz w:val="62"/>
          <w:szCs w:val="24"/>
        </w:rPr>
        <w:t xml:space="preserve"> (Să nu pună pantofii pe scaune!)</w:t>
      </w:r>
    </w:p>
    <w:p w:rsidR="00060B64" w:rsidRPr="00965FB0" w:rsidRDefault="00060B64" w:rsidP="00060B64">
      <w:pPr>
        <w:pStyle w:val="ListParagraph"/>
        <w:numPr>
          <w:ilvl w:val="0"/>
          <w:numId w:val="22"/>
        </w:numPr>
        <w:spacing w:after="160" w:line="259" w:lineRule="auto"/>
        <w:ind w:left="993" w:hanging="709"/>
        <w:jc w:val="left"/>
        <w:rPr>
          <w:rFonts w:ascii="Times New Roman" w:hAnsi="Times New Roman"/>
          <w:b/>
          <w:sz w:val="62"/>
          <w:szCs w:val="24"/>
        </w:rPr>
      </w:pPr>
      <w:r w:rsidRPr="00965FB0">
        <w:rPr>
          <w:rFonts w:ascii="Times New Roman" w:hAnsi="Times New Roman"/>
          <w:b/>
          <w:sz w:val="62"/>
          <w:szCs w:val="24"/>
        </w:rPr>
        <w:t>Împingerea scaunelor în faţă sau spate!</w:t>
      </w:r>
    </w:p>
    <w:p w:rsidR="003F678A" w:rsidRDefault="00060B64" w:rsidP="00060B64">
      <w:pPr>
        <w:pStyle w:val="ListParagraph"/>
        <w:numPr>
          <w:ilvl w:val="0"/>
          <w:numId w:val="22"/>
        </w:numPr>
        <w:spacing w:after="160" w:line="259" w:lineRule="auto"/>
        <w:ind w:left="993" w:hanging="709"/>
        <w:jc w:val="left"/>
        <w:rPr>
          <w:rFonts w:ascii="Times New Roman" w:hAnsi="Times New Roman"/>
          <w:b/>
          <w:sz w:val="62"/>
          <w:szCs w:val="24"/>
        </w:rPr>
        <w:sectPr w:rsidR="003F678A" w:rsidSect="00E52447">
          <w:headerReference w:type="default" r:id="rId13"/>
          <w:footerReference w:type="default" r:id="rId14"/>
          <w:pgSz w:w="11906" w:h="16838"/>
          <w:pgMar w:top="1417" w:right="1417" w:bottom="1417" w:left="1417" w:header="283" w:footer="708" w:gutter="0"/>
          <w:cols w:space="708"/>
          <w:docGrid w:linePitch="360"/>
        </w:sectPr>
      </w:pPr>
      <w:r w:rsidRPr="00965FB0">
        <w:rPr>
          <w:rFonts w:ascii="Times New Roman" w:hAnsi="Times New Roman"/>
          <w:b/>
          <w:sz w:val="62"/>
          <w:szCs w:val="24"/>
        </w:rPr>
        <w:t>Mânu</w:t>
      </w:r>
      <w:r w:rsidR="003F678A">
        <w:rPr>
          <w:rFonts w:ascii="Times New Roman" w:hAnsi="Times New Roman"/>
          <w:b/>
          <w:sz w:val="62"/>
          <w:szCs w:val="24"/>
        </w:rPr>
        <w:t>irea perdelelor de către elevi</w:t>
      </w:r>
    </w:p>
    <w:p w:rsidR="003F678A" w:rsidRDefault="003F678A" w:rsidP="003F678A">
      <w:pPr>
        <w:tabs>
          <w:tab w:val="left" w:pos="2921"/>
          <w:tab w:val="center" w:pos="6480"/>
        </w:tabs>
        <w:spacing w:after="0"/>
        <w:ind w:left="0"/>
        <w:jc w:val="both"/>
        <w:rPr>
          <w:rFonts w:ascii="Times New Roman" w:hAnsi="Times New Roman"/>
          <w:sz w:val="36"/>
          <w:szCs w:val="28"/>
        </w:rPr>
      </w:pPr>
    </w:p>
    <w:p w:rsidR="003F678A" w:rsidRDefault="003F678A" w:rsidP="003F678A">
      <w:pPr>
        <w:tabs>
          <w:tab w:val="left" w:pos="2921"/>
          <w:tab w:val="center" w:pos="6480"/>
        </w:tabs>
        <w:spacing w:after="0"/>
        <w:ind w:left="0"/>
        <w:jc w:val="both"/>
        <w:rPr>
          <w:rFonts w:ascii="Times New Roman" w:hAnsi="Times New Roman"/>
          <w:sz w:val="36"/>
          <w:szCs w:val="28"/>
        </w:rPr>
      </w:pPr>
    </w:p>
    <w:p w:rsidR="003F678A" w:rsidRPr="007544BC" w:rsidRDefault="003F678A" w:rsidP="003F678A">
      <w:pPr>
        <w:tabs>
          <w:tab w:val="left" w:pos="2921"/>
          <w:tab w:val="center" w:pos="6480"/>
        </w:tabs>
        <w:spacing w:after="0"/>
        <w:ind w:left="0"/>
        <w:rPr>
          <w:rFonts w:ascii="Times New Roman" w:hAnsi="Times New Roman"/>
          <w:sz w:val="36"/>
          <w:szCs w:val="28"/>
        </w:rPr>
      </w:pPr>
      <w:r>
        <w:rPr>
          <w:rFonts w:ascii="Times New Roman" w:hAnsi="Times New Roman"/>
          <w:sz w:val="36"/>
          <w:szCs w:val="28"/>
        </w:rPr>
        <w:t>COMITETUL DE PĂRINŢ</w:t>
      </w:r>
      <w:r w:rsidRPr="007544BC">
        <w:rPr>
          <w:rFonts w:ascii="Times New Roman" w:hAnsi="Times New Roman"/>
          <w:sz w:val="36"/>
          <w:szCs w:val="28"/>
        </w:rPr>
        <w:t>I AL CLASEI A ………..</w:t>
      </w:r>
    </w:p>
    <w:p w:rsidR="003F678A" w:rsidRDefault="003F678A" w:rsidP="003F678A">
      <w:pPr>
        <w:spacing w:after="0"/>
        <w:rPr>
          <w:rFonts w:ascii="Times New Roman" w:hAnsi="Times New Roman"/>
          <w:sz w:val="28"/>
          <w:szCs w:val="28"/>
        </w:rPr>
      </w:pPr>
    </w:p>
    <w:p w:rsidR="003F678A" w:rsidRDefault="003F678A" w:rsidP="003F678A">
      <w:pPr>
        <w:spacing w:after="0"/>
        <w:rPr>
          <w:rFonts w:ascii="Times New Roman" w:hAnsi="Times New Roman"/>
          <w:sz w:val="28"/>
          <w:szCs w:val="28"/>
        </w:rPr>
      </w:pPr>
    </w:p>
    <w:p w:rsidR="003F678A" w:rsidRDefault="003F678A" w:rsidP="003F678A">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5219"/>
        <w:gridCol w:w="3238"/>
        <w:gridCol w:w="3238"/>
      </w:tblGrid>
      <w:tr w:rsidR="003F678A" w:rsidRPr="00571316" w:rsidTr="000A7316">
        <w:tc>
          <w:tcPr>
            <w:tcW w:w="1255" w:type="dxa"/>
            <w:shd w:val="clear" w:color="auto" w:fill="auto"/>
          </w:tcPr>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NR. CRT</w:t>
            </w:r>
          </w:p>
        </w:tc>
        <w:tc>
          <w:tcPr>
            <w:tcW w:w="5219" w:type="dxa"/>
            <w:shd w:val="clear" w:color="auto" w:fill="auto"/>
          </w:tcPr>
          <w:p w:rsidR="003F678A" w:rsidRPr="00571316" w:rsidRDefault="003F678A" w:rsidP="000A7316">
            <w:pPr>
              <w:spacing w:after="0"/>
              <w:rPr>
                <w:rFonts w:ascii="Times New Roman" w:hAnsi="Times New Roman"/>
                <w:b/>
                <w:sz w:val="16"/>
                <w:szCs w:val="16"/>
              </w:rPr>
            </w:pPr>
          </w:p>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 xml:space="preserve">NUMELE </w:t>
            </w:r>
            <w:r>
              <w:rPr>
                <w:rFonts w:ascii="Times New Roman" w:hAnsi="Times New Roman"/>
                <w:b/>
                <w:sz w:val="28"/>
                <w:szCs w:val="28"/>
              </w:rPr>
              <w:t>Ş</w:t>
            </w:r>
            <w:r w:rsidRPr="00571316">
              <w:rPr>
                <w:rFonts w:ascii="Times New Roman" w:hAnsi="Times New Roman"/>
                <w:b/>
                <w:sz w:val="28"/>
                <w:szCs w:val="28"/>
              </w:rPr>
              <w:t>I PRENUMELE</w:t>
            </w:r>
          </w:p>
        </w:tc>
        <w:tc>
          <w:tcPr>
            <w:tcW w:w="3238" w:type="dxa"/>
            <w:shd w:val="clear" w:color="auto" w:fill="auto"/>
          </w:tcPr>
          <w:p w:rsidR="003F678A" w:rsidRPr="00571316" w:rsidRDefault="003F678A" w:rsidP="000A7316">
            <w:pPr>
              <w:spacing w:after="0"/>
              <w:rPr>
                <w:rFonts w:ascii="Times New Roman" w:hAnsi="Times New Roman"/>
                <w:b/>
                <w:sz w:val="16"/>
                <w:szCs w:val="16"/>
              </w:rPr>
            </w:pPr>
          </w:p>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FUNC</w:t>
            </w:r>
            <w:r>
              <w:rPr>
                <w:rFonts w:ascii="Times New Roman" w:hAnsi="Times New Roman"/>
                <w:b/>
                <w:sz w:val="28"/>
                <w:szCs w:val="28"/>
              </w:rPr>
              <w:t>Ţ</w:t>
            </w:r>
            <w:r w:rsidRPr="00571316">
              <w:rPr>
                <w:rFonts w:ascii="Times New Roman" w:hAnsi="Times New Roman"/>
                <w:b/>
                <w:sz w:val="28"/>
                <w:szCs w:val="28"/>
              </w:rPr>
              <w:t>IA</w:t>
            </w:r>
          </w:p>
        </w:tc>
        <w:tc>
          <w:tcPr>
            <w:tcW w:w="3238" w:type="dxa"/>
            <w:shd w:val="clear" w:color="auto" w:fill="auto"/>
          </w:tcPr>
          <w:p w:rsidR="003F678A" w:rsidRPr="00571316" w:rsidRDefault="003F678A" w:rsidP="000A7316">
            <w:pPr>
              <w:spacing w:after="0"/>
              <w:rPr>
                <w:rFonts w:ascii="Times New Roman" w:hAnsi="Times New Roman"/>
                <w:b/>
                <w:sz w:val="16"/>
                <w:szCs w:val="16"/>
              </w:rPr>
            </w:pPr>
          </w:p>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NR. DE TELEFON</w:t>
            </w:r>
          </w:p>
        </w:tc>
      </w:tr>
      <w:tr w:rsidR="003F678A" w:rsidRPr="00571316" w:rsidTr="000A7316">
        <w:tc>
          <w:tcPr>
            <w:tcW w:w="1255"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1.</w:t>
            </w:r>
          </w:p>
        </w:tc>
        <w:tc>
          <w:tcPr>
            <w:tcW w:w="5219" w:type="dxa"/>
            <w:shd w:val="clear" w:color="auto" w:fill="auto"/>
          </w:tcPr>
          <w:p w:rsidR="003F678A" w:rsidRPr="00571316" w:rsidRDefault="003F678A" w:rsidP="000A7316">
            <w:pPr>
              <w:spacing w:after="0"/>
              <w:jc w:val="both"/>
              <w:rPr>
                <w:rFonts w:ascii="Times New Roman" w:hAnsi="Times New Roman"/>
                <w:sz w:val="28"/>
                <w:szCs w:val="28"/>
              </w:rPr>
            </w:pPr>
          </w:p>
        </w:tc>
        <w:tc>
          <w:tcPr>
            <w:tcW w:w="3238"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Pre</w:t>
            </w:r>
            <w:r>
              <w:rPr>
                <w:rFonts w:ascii="Times New Roman" w:hAnsi="Times New Roman"/>
                <w:sz w:val="28"/>
                <w:szCs w:val="28"/>
              </w:rPr>
              <w:t>ş</w:t>
            </w:r>
            <w:r w:rsidRPr="00571316">
              <w:rPr>
                <w:rFonts w:ascii="Times New Roman" w:hAnsi="Times New Roman"/>
                <w:sz w:val="28"/>
                <w:szCs w:val="28"/>
              </w:rPr>
              <w:t>edinte</w:t>
            </w:r>
          </w:p>
        </w:tc>
        <w:tc>
          <w:tcPr>
            <w:tcW w:w="3238" w:type="dxa"/>
            <w:shd w:val="clear" w:color="auto" w:fill="auto"/>
          </w:tcPr>
          <w:p w:rsidR="003F678A" w:rsidRPr="00571316" w:rsidRDefault="003F678A" w:rsidP="000A7316">
            <w:pPr>
              <w:spacing w:after="0"/>
              <w:jc w:val="both"/>
              <w:rPr>
                <w:rFonts w:ascii="Times New Roman" w:hAnsi="Times New Roman"/>
                <w:sz w:val="28"/>
                <w:szCs w:val="28"/>
              </w:rPr>
            </w:pPr>
          </w:p>
        </w:tc>
      </w:tr>
      <w:tr w:rsidR="003F678A" w:rsidRPr="00571316" w:rsidTr="000A7316">
        <w:tc>
          <w:tcPr>
            <w:tcW w:w="1255"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2.</w:t>
            </w:r>
          </w:p>
        </w:tc>
        <w:tc>
          <w:tcPr>
            <w:tcW w:w="5219" w:type="dxa"/>
            <w:shd w:val="clear" w:color="auto" w:fill="auto"/>
          </w:tcPr>
          <w:p w:rsidR="003F678A" w:rsidRPr="00571316" w:rsidRDefault="003F678A" w:rsidP="000A7316">
            <w:pPr>
              <w:spacing w:after="0"/>
              <w:jc w:val="both"/>
              <w:rPr>
                <w:rFonts w:ascii="Times New Roman" w:hAnsi="Times New Roman"/>
                <w:sz w:val="28"/>
                <w:szCs w:val="28"/>
              </w:rPr>
            </w:pPr>
          </w:p>
        </w:tc>
        <w:tc>
          <w:tcPr>
            <w:tcW w:w="3238"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Secretar</w:t>
            </w:r>
          </w:p>
        </w:tc>
        <w:tc>
          <w:tcPr>
            <w:tcW w:w="3238" w:type="dxa"/>
            <w:shd w:val="clear" w:color="auto" w:fill="auto"/>
          </w:tcPr>
          <w:p w:rsidR="003F678A" w:rsidRPr="00571316" w:rsidRDefault="003F678A" w:rsidP="000A7316">
            <w:pPr>
              <w:spacing w:after="0"/>
              <w:jc w:val="both"/>
              <w:rPr>
                <w:rFonts w:ascii="Times New Roman" w:hAnsi="Times New Roman"/>
                <w:sz w:val="28"/>
                <w:szCs w:val="28"/>
              </w:rPr>
            </w:pPr>
          </w:p>
        </w:tc>
      </w:tr>
      <w:tr w:rsidR="003F678A" w:rsidRPr="00571316" w:rsidTr="000A7316">
        <w:tc>
          <w:tcPr>
            <w:tcW w:w="1255"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3.</w:t>
            </w:r>
          </w:p>
        </w:tc>
        <w:tc>
          <w:tcPr>
            <w:tcW w:w="5219" w:type="dxa"/>
            <w:shd w:val="clear" w:color="auto" w:fill="auto"/>
          </w:tcPr>
          <w:p w:rsidR="003F678A" w:rsidRPr="00571316" w:rsidRDefault="003F678A" w:rsidP="000A7316">
            <w:pPr>
              <w:spacing w:after="0"/>
              <w:jc w:val="both"/>
              <w:rPr>
                <w:rFonts w:ascii="Times New Roman" w:hAnsi="Times New Roman"/>
                <w:sz w:val="28"/>
                <w:szCs w:val="28"/>
              </w:rPr>
            </w:pPr>
          </w:p>
        </w:tc>
        <w:tc>
          <w:tcPr>
            <w:tcW w:w="3238"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Casier</w:t>
            </w:r>
          </w:p>
        </w:tc>
        <w:tc>
          <w:tcPr>
            <w:tcW w:w="3238" w:type="dxa"/>
            <w:shd w:val="clear" w:color="auto" w:fill="auto"/>
          </w:tcPr>
          <w:p w:rsidR="003F678A" w:rsidRPr="00571316" w:rsidRDefault="003F678A" w:rsidP="000A7316">
            <w:pPr>
              <w:spacing w:after="0"/>
              <w:jc w:val="both"/>
              <w:rPr>
                <w:rFonts w:ascii="Times New Roman" w:hAnsi="Times New Roman"/>
                <w:sz w:val="28"/>
                <w:szCs w:val="28"/>
              </w:rPr>
            </w:pPr>
          </w:p>
        </w:tc>
      </w:tr>
    </w:tbl>
    <w:p w:rsidR="003F678A" w:rsidRDefault="003F678A" w:rsidP="003F678A">
      <w:pPr>
        <w:spacing w:after="0"/>
        <w:jc w:val="both"/>
        <w:rPr>
          <w:rFonts w:ascii="Times New Roman" w:hAnsi="Times New Roman"/>
          <w:sz w:val="28"/>
          <w:szCs w:val="28"/>
        </w:rPr>
      </w:pPr>
    </w:p>
    <w:p w:rsidR="003F678A" w:rsidRPr="006B642C" w:rsidRDefault="003F678A" w:rsidP="003F678A">
      <w:pPr>
        <w:spacing w:after="0"/>
        <w:ind w:left="708" w:firstLine="708"/>
        <w:jc w:val="both"/>
        <w:rPr>
          <w:rFonts w:ascii="Times New Roman" w:hAnsi="Times New Roman"/>
          <w:sz w:val="28"/>
          <w:szCs w:val="28"/>
        </w:rPr>
      </w:pPr>
      <w:r>
        <w:rPr>
          <w:rFonts w:ascii="Times New Roman" w:hAnsi="Times New Roman"/>
          <w:sz w:val="28"/>
          <w:szCs w:val="28"/>
        </w:rPr>
        <w:t>ORA PENTRU CONSILIEREA PĂRINŢILOR:</w:t>
      </w:r>
    </w:p>
    <w:p w:rsidR="003F678A" w:rsidRPr="00965FB0" w:rsidRDefault="003F678A" w:rsidP="003F678A">
      <w:pPr>
        <w:pStyle w:val="ListParagraph"/>
        <w:spacing w:after="160" w:line="259" w:lineRule="auto"/>
        <w:ind w:left="993"/>
        <w:jc w:val="left"/>
        <w:rPr>
          <w:rFonts w:ascii="Times New Roman" w:hAnsi="Times New Roman"/>
          <w:b/>
          <w:sz w:val="62"/>
          <w:szCs w:val="24"/>
        </w:rPr>
      </w:pPr>
    </w:p>
    <w:p w:rsidR="0032385B" w:rsidRPr="00826D0D" w:rsidRDefault="0032385B" w:rsidP="0032385B">
      <w:pPr>
        <w:spacing w:after="0" w:line="240" w:lineRule="auto"/>
        <w:ind w:left="0"/>
        <w:jc w:val="left"/>
      </w:pPr>
    </w:p>
    <w:sectPr w:rsidR="0032385B" w:rsidRPr="00826D0D" w:rsidSect="003F678A">
      <w:pgSz w:w="16838" w:h="11906" w:orient="landscape"/>
      <w:pgMar w:top="1418"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7E" w:rsidRDefault="002C6A7E" w:rsidP="009A074D">
      <w:pPr>
        <w:spacing w:after="0" w:line="240" w:lineRule="auto"/>
      </w:pPr>
      <w:r>
        <w:separator/>
      </w:r>
    </w:p>
  </w:endnote>
  <w:endnote w:type="continuationSeparator" w:id="1">
    <w:p w:rsidR="002C6A7E" w:rsidRDefault="002C6A7E" w:rsidP="009A0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8D" w:rsidRDefault="00C16F8D" w:rsidP="00E52447">
    <w:pPr>
      <w:pStyle w:val="Footer"/>
      <w:pBdr>
        <w:top w:val="thinThickSmallGap" w:sz="24" w:space="1" w:color="622423"/>
      </w:pBdr>
      <w:ind w:left="0"/>
      <w:jc w:val="left"/>
      <w:rPr>
        <w:rFonts w:ascii="Cambria" w:hAnsi="Cambria"/>
      </w:rPr>
    </w:pPr>
    <w:r>
      <w:rPr>
        <w:rFonts w:ascii="Cambria" w:hAnsi="Cambria"/>
      </w:rPr>
      <w:t>Întocmit/Redactat</w:t>
    </w:r>
    <w:r>
      <w:rPr>
        <w:rFonts w:ascii="Cambria" w:hAnsi="Cambria"/>
      </w:rPr>
      <w:tab/>
    </w:r>
    <w:r>
      <w:rPr>
        <w:rFonts w:ascii="Cambria" w:hAnsi="Cambria"/>
      </w:rPr>
      <w:tab/>
      <w:t>Str. Panseluțelor nr.6</w:t>
    </w:r>
  </w:p>
  <w:p w:rsidR="00C16F8D" w:rsidRDefault="00931B32" w:rsidP="00E52447">
    <w:pPr>
      <w:pStyle w:val="Footer"/>
      <w:pBdr>
        <w:top w:val="thinThickSmallGap" w:sz="24" w:space="1" w:color="622423"/>
      </w:pBdr>
      <w:ind w:left="0"/>
      <w:jc w:val="left"/>
      <w:rPr>
        <w:rFonts w:ascii="Cambria" w:hAnsi="Cambria"/>
      </w:rPr>
    </w:pPr>
    <w:r>
      <w:rPr>
        <w:rFonts w:ascii="Cambria" w:hAnsi="Cambria"/>
      </w:rPr>
      <w:t>Nr. Pagini 23</w:t>
    </w:r>
    <w:r w:rsidR="00C16F8D">
      <w:rPr>
        <w:rFonts w:ascii="Cambria" w:hAnsi="Cambria"/>
      </w:rPr>
      <w:t xml:space="preserve">     </w:t>
    </w:r>
    <w:r w:rsidR="00C16F8D">
      <w:rPr>
        <w:rFonts w:ascii="Cambria" w:hAnsi="Cambria"/>
      </w:rPr>
      <w:tab/>
    </w:r>
    <w:r w:rsidR="00C16F8D">
      <w:rPr>
        <w:rFonts w:ascii="Cambria" w:hAnsi="Cambria"/>
      </w:rPr>
      <w:tab/>
      <w:t>RO 540005 Târgu Mureș</w:t>
    </w:r>
  </w:p>
  <w:p w:rsidR="00C16F8D" w:rsidRDefault="00C16F8D" w:rsidP="00E52447">
    <w:pPr>
      <w:pStyle w:val="Footer"/>
      <w:rPr>
        <w:rFonts w:ascii="Cambria" w:hAnsi="Cambria"/>
      </w:rPr>
    </w:pPr>
    <w:r>
      <w:rPr>
        <w:rFonts w:ascii="Cambria" w:hAnsi="Cambria"/>
      </w:rPr>
      <w:tab/>
    </w:r>
    <w:r>
      <w:rPr>
        <w:rFonts w:ascii="Cambria" w:hAnsi="Cambria"/>
      </w:rPr>
      <w:tab/>
      <w:t>Tel 0365730933</w:t>
    </w:r>
  </w:p>
  <w:p w:rsidR="00C16F8D" w:rsidRDefault="00C16F8D" w:rsidP="00E52447">
    <w:pPr>
      <w:pStyle w:val="Footer"/>
      <w:rPr>
        <w:rFonts w:ascii="Cambria" w:hAnsi="Cambria"/>
      </w:rPr>
    </w:pPr>
    <w:r>
      <w:rPr>
        <w:rFonts w:ascii="Cambria" w:hAnsi="Cambria"/>
      </w:rPr>
      <w:tab/>
    </w:r>
    <w:r>
      <w:rPr>
        <w:rFonts w:ascii="Cambria" w:hAnsi="Cambria"/>
      </w:rPr>
      <w:tab/>
      <w:t xml:space="preserve">E-mail: </w:t>
    </w:r>
    <w:r w:rsidR="00931B32">
      <w:rPr>
        <w:rFonts w:ascii="Cambria" w:hAnsi="Cambria"/>
      </w:rPr>
      <w:t>scg</w:t>
    </w:r>
    <w:r>
      <w:rPr>
        <w:rFonts w:ascii="Cambria" w:hAnsi="Cambria"/>
      </w:rPr>
      <w:t>imdacia@yahoo.com</w:t>
    </w:r>
  </w:p>
  <w:p w:rsidR="00C16F8D" w:rsidRDefault="00C16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7E" w:rsidRDefault="002C6A7E" w:rsidP="009A074D">
      <w:pPr>
        <w:spacing w:after="0" w:line="240" w:lineRule="auto"/>
      </w:pPr>
      <w:r>
        <w:separator/>
      </w:r>
    </w:p>
  </w:footnote>
  <w:footnote w:type="continuationSeparator" w:id="1">
    <w:p w:rsidR="002C6A7E" w:rsidRDefault="002C6A7E" w:rsidP="009A0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8D" w:rsidRPr="00E52447" w:rsidRDefault="00C16F8D" w:rsidP="004300C0">
    <w:pPr>
      <w:pStyle w:val="Header"/>
      <w:ind w:left="0"/>
      <w:jc w:val="left"/>
    </w:pPr>
    <w:r>
      <w:rPr>
        <w:noProof/>
        <w:lang w:val="en-US"/>
      </w:rPr>
      <w:drawing>
        <wp:anchor distT="0" distB="0" distL="114300" distR="114300" simplePos="0" relativeHeight="251659264" behindDoc="0" locked="0" layoutInCell="1" allowOverlap="1">
          <wp:simplePos x="0" y="0"/>
          <wp:positionH relativeFrom="column">
            <wp:posOffset>2167255</wp:posOffset>
          </wp:positionH>
          <wp:positionV relativeFrom="paragraph">
            <wp:posOffset>258445</wp:posOffset>
          </wp:positionV>
          <wp:extent cx="3648710" cy="876300"/>
          <wp:effectExtent l="19050" t="0" r="8890" b="0"/>
          <wp:wrapSquare wrapText="bothSides"/>
          <wp:docPr id="3" name="Picture 0" descr="mini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png"/>
                  <pic:cNvPicPr/>
                </pic:nvPicPr>
                <pic:blipFill>
                  <a:blip r:embed="rId1"/>
                  <a:stretch>
                    <a:fillRect/>
                  </a:stretch>
                </pic:blipFill>
                <pic:spPr>
                  <a:xfrm>
                    <a:off x="0" y="0"/>
                    <a:ext cx="3648710" cy="876300"/>
                  </a:xfrm>
                  <a:prstGeom prst="rect">
                    <a:avLst/>
                  </a:prstGeom>
                </pic:spPr>
              </pic:pic>
            </a:graphicData>
          </a:graphic>
        </wp:anchor>
      </w:drawing>
    </w:r>
    <w:r w:rsidR="0010240E">
      <w:rPr>
        <w:noProof/>
        <w:lang w:val="en-US" w:eastAsia="zh-TW"/>
      </w:rPr>
      <w:pict>
        <v:rect id="_x0000_s8195" style="position:absolute;margin-left:18.75pt;margin-top:564.1pt;width:33.3pt;height:171.9pt;z-index:251658240;mso-position-horizontal-relative:page;mso-position-vertical-relative:page;v-text-anchor:middle" o:allowincell="f" filled="f" stroked="f">
          <v:textbox style="layout-flow:vertical;mso-layout-flow-alt:bottom-to-top;mso-next-textbox:#_x0000_s8195;mso-fit-shape-to-text:t">
            <w:txbxContent>
              <w:p w:rsidR="00C16F8D" w:rsidRPr="0031706C" w:rsidRDefault="00C16F8D">
                <w:pPr>
                  <w:pStyle w:val="Footer"/>
                  <w:rPr>
                    <w:rFonts w:ascii="Times New Roman" w:hAnsi="Times New Roman"/>
                    <w:sz w:val="32"/>
                    <w:szCs w:val="32"/>
                  </w:rPr>
                </w:pPr>
                <w:r>
                  <w:rPr>
                    <w:rFonts w:ascii="Times New Roman" w:hAnsi="Times New Roman"/>
                    <w:sz w:val="32"/>
                    <w:szCs w:val="32"/>
                  </w:rPr>
                  <w:t xml:space="preserve">Pag. </w:t>
                </w:r>
                <w:r w:rsidR="0010240E" w:rsidRPr="0031706C">
                  <w:rPr>
                    <w:rFonts w:ascii="Times New Roman" w:hAnsi="Times New Roman"/>
                    <w:sz w:val="32"/>
                    <w:szCs w:val="32"/>
                  </w:rPr>
                  <w:fldChar w:fldCharType="begin"/>
                </w:r>
                <w:r w:rsidRPr="0031706C">
                  <w:rPr>
                    <w:rFonts w:ascii="Times New Roman" w:hAnsi="Times New Roman"/>
                    <w:sz w:val="32"/>
                    <w:szCs w:val="32"/>
                  </w:rPr>
                  <w:instrText xml:space="preserve"> PAGE    \* MERGEFORMAT </w:instrText>
                </w:r>
                <w:r w:rsidR="0010240E" w:rsidRPr="0031706C">
                  <w:rPr>
                    <w:rFonts w:ascii="Times New Roman" w:hAnsi="Times New Roman"/>
                    <w:sz w:val="32"/>
                    <w:szCs w:val="32"/>
                  </w:rPr>
                  <w:fldChar w:fldCharType="separate"/>
                </w:r>
                <w:r w:rsidR="00931B32">
                  <w:rPr>
                    <w:rFonts w:ascii="Times New Roman" w:hAnsi="Times New Roman"/>
                    <w:noProof/>
                    <w:sz w:val="32"/>
                    <w:szCs w:val="32"/>
                  </w:rPr>
                  <w:t>22</w:t>
                </w:r>
                <w:r w:rsidR="0010240E" w:rsidRPr="0031706C">
                  <w:rPr>
                    <w:rFonts w:ascii="Times New Roman" w:hAnsi="Times New Roman"/>
                    <w:sz w:val="32"/>
                    <w:szCs w:val="32"/>
                  </w:rPr>
                  <w:fldChar w:fldCharType="end"/>
                </w:r>
              </w:p>
            </w:txbxContent>
          </v:textbox>
          <w10:wrap anchorx="margin" anchory="margin"/>
        </v:rect>
      </w:pict>
    </w:r>
    <w:r w:rsidRPr="00E52447">
      <w:br/>
    </w:r>
  </w:p>
  <w:tbl>
    <w:tblPr>
      <w:tblpPr w:leftFromText="180" w:rightFromText="180" w:vertAnchor="text" w:horzAnchor="margin" w:tblpY="-31"/>
      <w:tblW w:w="0" w:type="auto"/>
      <w:tblBorders>
        <w:bottom w:val="single" w:sz="4" w:space="0" w:color="auto"/>
      </w:tblBorders>
      <w:tblLook w:val="04A0"/>
    </w:tblPr>
    <w:tblGrid>
      <w:gridCol w:w="4197"/>
      <w:gridCol w:w="5091"/>
    </w:tblGrid>
    <w:tr w:rsidR="00C16F8D" w:rsidRPr="00CF14CB" w:rsidTr="008649E5">
      <w:trPr>
        <w:trHeight w:val="1741"/>
      </w:trPr>
      <w:tc>
        <w:tcPr>
          <w:tcW w:w="4361" w:type="dxa"/>
          <w:shd w:val="clear" w:color="auto" w:fill="auto"/>
        </w:tcPr>
        <w:p w:rsidR="00C16F8D" w:rsidRPr="00CF14CB" w:rsidRDefault="00C16F8D" w:rsidP="004300C0">
          <w:pPr>
            <w:widowControl w:val="0"/>
            <w:spacing w:after="0" w:line="240" w:lineRule="auto"/>
            <w:ind w:left="0"/>
            <w:jc w:val="left"/>
            <w:rPr>
              <w:rFonts w:ascii="Georgia" w:hAnsi="Georgia"/>
              <w:b/>
              <w:i/>
              <w:color w:val="000000"/>
              <w:sz w:val="24"/>
              <w:szCs w:val="24"/>
            </w:rPr>
          </w:pPr>
          <w:r>
            <w:rPr>
              <w:rFonts w:ascii="Georgia" w:hAnsi="Georgia"/>
              <w:b/>
              <w:i/>
              <w:noProof/>
              <w:color w:val="000000"/>
              <w:sz w:val="24"/>
              <w:szCs w:val="24"/>
              <w:lang w:val="en-US"/>
            </w:rPr>
            <w:drawing>
              <wp:inline distT="0" distB="0" distL="0" distR="0">
                <wp:extent cx="1733550" cy="971550"/>
                <wp:effectExtent l="19050" t="0" r="0" b="0"/>
                <wp:docPr id="1" name="Picture 7" descr="G:\2014-2015\New folder\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14-2015\New folder\Sigla.jpg"/>
                        <pic:cNvPicPr>
                          <a:picLocks noChangeAspect="1" noChangeArrowheads="1"/>
                        </pic:cNvPicPr>
                      </pic:nvPicPr>
                      <pic:blipFill>
                        <a:blip r:embed="rId2"/>
                        <a:srcRect l="20358" r="14970"/>
                        <a:stretch>
                          <a:fillRect/>
                        </a:stretch>
                      </pic:blipFill>
                      <pic:spPr bwMode="auto">
                        <a:xfrm>
                          <a:off x="0" y="0"/>
                          <a:ext cx="1733550" cy="971550"/>
                        </a:xfrm>
                        <a:prstGeom prst="rect">
                          <a:avLst/>
                        </a:prstGeom>
                        <a:noFill/>
                        <a:ln w="9525">
                          <a:noFill/>
                          <a:miter lim="800000"/>
                          <a:headEnd/>
                          <a:tailEnd/>
                        </a:ln>
                      </pic:spPr>
                    </pic:pic>
                  </a:graphicData>
                </a:graphic>
              </wp:inline>
            </w:drawing>
          </w:r>
        </w:p>
      </w:tc>
      <w:tc>
        <w:tcPr>
          <w:tcW w:w="5746" w:type="dxa"/>
          <w:shd w:val="clear" w:color="auto" w:fill="auto"/>
        </w:tcPr>
        <w:p w:rsidR="00C16F8D" w:rsidRPr="00CF14CB" w:rsidRDefault="00C16F8D" w:rsidP="008649E5">
          <w:pPr>
            <w:widowControl w:val="0"/>
            <w:spacing w:after="0" w:line="240" w:lineRule="auto"/>
            <w:rPr>
              <w:rFonts w:ascii="Georgia" w:hAnsi="Georgia"/>
              <w:color w:val="000000"/>
              <w:sz w:val="24"/>
              <w:szCs w:val="24"/>
            </w:rPr>
          </w:pPr>
        </w:p>
      </w:tc>
    </w:tr>
  </w:tbl>
  <w:p w:rsidR="00C16F8D" w:rsidRPr="00E52447" w:rsidRDefault="00C16F8D" w:rsidP="004300C0">
    <w:pPr>
      <w:pStyle w:val="Header"/>
      <w:ind w:lef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2F89AAE"/>
    <w:lvl w:ilvl="0">
      <w:start w:val="1"/>
      <w:numFmt w:val="lowerLetter"/>
      <w:lvlText w:val="%1)"/>
      <w:lvlJc w:val="left"/>
      <w:rPr>
        <w:b w:val="0"/>
        <w:bCs w:val="0"/>
        <w:i w:val="0"/>
        <w:iCs w:val="0"/>
        <w:smallCaps w:val="0"/>
        <w:strike w:val="0"/>
        <w:color w:val="000000"/>
        <w:spacing w:val="10"/>
        <w:w w:val="100"/>
        <w:position w:val="0"/>
        <w:sz w:val="24"/>
        <w:szCs w:val="24"/>
        <w:u w:val="none"/>
      </w:rPr>
    </w:lvl>
    <w:lvl w:ilvl="1">
      <w:start w:val="1"/>
      <w:numFmt w:val="lowerLetter"/>
      <w:lvlText w:val="%1)"/>
      <w:lvlJc w:val="left"/>
      <w:rPr>
        <w:b w:val="0"/>
        <w:bCs w:val="0"/>
        <w:i w:val="0"/>
        <w:iCs w:val="0"/>
        <w:smallCaps w:val="0"/>
        <w:strike w:val="0"/>
        <w:color w:val="000000"/>
        <w:spacing w:val="10"/>
        <w:w w:val="100"/>
        <w:position w:val="0"/>
        <w:sz w:val="20"/>
        <w:szCs w:val="20"/>
        <w:u w:val="none"/>
      </w:rPr>
    </w:lvl>
    <w:lvl w:ilvl="2">
      <w:start w:val="1"/>
      <w:numFmt w:val="lowerLetter"/>
      <w:lvlText w:val="%1)"/>
      <w:lvlJc w:val="left"/>
      <w:rPr>
        <w:b w:val="0"/>
        <w:bCs w:val="0"/>
        <w:i w:val="0"/>
        <w:iCs w:val="0"/>
        <w:smallCaps w:val="0"/>
        <w:strike w:val="0"/>
        <w:color w:val="000000"/>
        <w:spacing w:val="10"/>
        <w:w w:val="100"/>
        <w:position w:val="0"/>
        <w:sz w:val="20"/>
        <w:szCs w:val="20"/>
        <w:u w:val="none"/>
      </w:rPr>
    </w:lvl>
    <w:lvl w:ilvl="3">
      <w:start w:val="1"/>
      <w:numFmt w:val="lowerLetter"/>
      <w:lvlText w:val="%1)"/>
      <w:lvlJc w:val="left"/>
      <w:rPr>
        <w:b w:val="0"/>
        <w:bCs w:val="0"/>
        <w:i w:val="0"/>
        <w:iCs w:val="0"/>
        <w:smallCaps w:val="0"/>
        <w:strike w:val="0"/>
        <w:color w:val="000000"/>
        <w:spacing w:val="10"/>
        <w:w w:val="100"/>
        <w:position w:val="0"/>
        <w:sz w:val="20"/>
        <w:szCs w:val="20"/>
        <w:u w:val="none"/>
      </w:rPr>
    </w:lvl>
    <w:lvl w:ilvl="4">
      <w:start w:val="1"/>
      <w:numFmt w:val="lowerLetter"/>
      <w:lvlText w:val="%1)"/>
      <w:lvlJc w:val="left"/>
      <w:rPr>
        <w:b w:val="0"/>
        <w:bCs w:val="0"/>
        <w:i w:val="0"/>
        <w:iCs w:val="0"/>
        <w:smallCaps w:val="0"/>
        <w:strike w:val="0"/>
        <w:color w:val="000000"/>
        <w:spacing w:val="10"/>
        <w:w w:val="100"/>
        <w:position w:val="0"/>
        <w:sz w:val="20"/>
        <w:szCs w:val="20"/>
        <w:u w:val="none"/>
      </w:rPr>
    </w:lvl>
    <w:lvl w:ilvl="5">
      <w:start w:val="1"/>
      <w:numFmt w:val="lowerLetter"/>
      <w:lvlText w:val="%1)"/>
      <w:lvlJc w:val="left"/>
      <w:rPr>
        <w:b w:val="0"/>
        <w:bCs w:val="0"/>
        <w:i w:val="0"/>
        <w:iCs w:val="0"/>
        <w:smallCaps w:val="0"/>
        <w:strike w:val="0"/>
        <w:color w:val="000000"/>
        <w:spacing w:val="10"/>
        <w:w w:val="100"/>
        <w:position w:val="0"/>
        <w:sz w:val="20"/>
        <w:szCs w:val="20"/>
        <w:u w:val="none"/>
      </w:rPr>
    </w:lvl>
    <w:lvl w:ilvl="6">
      <w:start w:val="1"/>
      <w:numFmt w:val="lowerLetter"/>
      <w:lvlText w:val="%1)"/>
      <w:lvlJc w:val="left"/>
      <w:rPr>
        <w:b w:val="0"/>
        <w:bCs w:val="0"/>
        <w:i w:val="0"/>
        <w:iCs w:val="0"/>
        <w:smallCaps w:val="0"/>
        <w:strike w:val="0"/>
        <w:color w:val="000000"/>
        <w:spacing w:val="10"/>
        <w:w w:val="100"/>
        <w:position w:val="0"/>
        <w:sz w:val="20"/>
        <w:szCs w:val="20"/>
        <w:u w:val="none"/>
      </w:rPr>
    </w:lvl>
    <w:lvl w:ilvl="7">
      <w:start w:val="1"/>
      <w:numFmt w:val="lowerLetter"/>
      <w:lvlText w:val="%1)"/>
      <w:lvlJc w:val="left"/>
      <w:rPr>
        <w:b w:val="0"/>
        <w:bCs w:val="0"/>
        <w:i w:val="0"/>
        <w:iCs w:val="0"/>
        <w:smallCaps w:val="0"/>
        <w:strike w:val="0"/>
        <w:color w:val="000000"/>
        <w:spacing w:val="10"/>
        <w:w w:val="100"/>
        <w:position w:val="0"/>
        <w:sz w:val="20"/>
        <w:szCs w:val="20"/>
        <w:u w:val="none"/>
      </w:rPr>
    </w:lvl>
    <w:lvl w:ilvl="8">
      <w:start w:val="1"/>
      <w:numFmt w:val="lowerLetter"/>
      <w:lvlText w:val="%1)"/>
      <w:lvlJc w:val="left"/>
      <w:rPr>
        <w:b w:val="0"/>
        <w:bCs w:val="0"/>
        <w:i w:val="0"/>
        <w:iCs w:val="0"/>
        <w:smallCaps w:val="0"/>
        <w:strike w:val="0"/>
        <w:color w:val="000000"/>
        <w:spacing w:val="10"/>
        <w:w w:val="100"/>
        <w:position w:val="0"/>
        <w:sz w:val="20"/>
        <w:szCs w:val="20"/>
        <w:u w:val="none"/>
      </w:rPr>
    </w:lvl>
  </w:abstractNum>
  <w:abstractNum w:abstractNumId="1">
    <w:nsid w:val="00000003"/>
    <w:multiLevelType w:val="multilevel"/>
    <w:tmpl w:val="00000002"/>
    <w:lvl w:ilvl="0">
      <w:start w:val="9"/>
      <w:numFmt w:val="decimal"/>
      <w:lvlText w:val="%1."/>
      <w:lvlJc w:val="left"/>
      <w:rPr>
        <w:b w:val="0"/>
        <w:bCs w:val="0"/>
        <w:i w:val="0"/>
        <w:iCs w:val="0"/>
        <w:smallCaps w:val="0"/>
        <w:strike w:val="0"/>
        <w:color w:val="000000"/>
        <w:spacing w:val="10"/>
        <w:w w:val="100"/>
        <w:position w:val="0"/>
        <w:sz w:val="20"/>
        <w:szCs w:val="20"/>
        <w:u w:val="none"/>
      </w:rPr>
    </w:lvl>
    <w:lvl w:ilvl="1">
      <w:start w:val="9"/>
      <w:numFmt w:val="decimal"/>
      <w:lvlText w:val="%1."/>
      <w:lvlJc w:val="left"/>
      <w:rPr>
        <w:b w:val="0"/>
        <w:bCs w:val="0"/>
        <w:i w:val="0"/>
        <w:iCs w:val="0"/>
        <w:smallCaps w:val="0"/>
        <w:strike w:val="0"/>
        <w:color w:val="000000"/>
        <w:spacing w:val="10"/>
        <w:w w:val="100"/>
        <w:position w:val="0"/>
        <w:sz w:val="20"/>
        <w:szCs w:val="20"/>
        <w:u w:val="none"/>
      </w:rPr>
    </w:lvl>
    <w:lvl w:ilvl="2">
      <w:start w:val="9"/>
      <w:numFmt w:val="decimal"/>
      <w:lvlText w:val="%1."/>
      <w:lvlJc w:val="left"/>
      <w:rPr>
        <w:b w:val="0"/>
        <w:bCs w:val="0"/>
        <w:i w:val="0"/>
        <w:iCs w:val="0"/>
        <w:smallCaps w:val="0"/>
        <w:strike w:val="0"/>
        <w:color w:val="000000"/>
        <w:spacing w:val="10"/>
        <w:w w:val="100"/>
        <w:position w:val="0"/>
        <w:sz w:val="20"/>
        <w:szCs w:val="20"/>
        <w:u w:val="none"/>
      </w:rPr>
    </w:lvl>
    <w:lvl w:ilvl="3">
      <w:start w:val="9"/>
      <w:numFmt w:val="decimal"/>
      <w:lvlText w:val="%1."/>
      <w:lvlJc w:val="left"/>
      <w:rPr>
        <w:b w:val="0"/>
        <w:bCs w:val="0"/>
        <w:i w:val="0"/>
        <w:iCs w:val="0"/>
        <w:smallCaps w:val="0"/>
        <w:strike w:val="0"/>
        <w:color w:val="000000"/>
        <w:spacing w:val="10"/>
        <w:w w:val="100"/>
        <w:position w:val="0"/>
        <w:sz w:val="20"/>
        <w:szCs w:val="20"/>
        <w:u w:val="none"/>
      </w:rPr>
    </w:lvl>
    <w:lvl w:ilvl="4">
      <w:start w:val="9"/>
      <w:numFmt w:val="decimal"/>
      <w:lvlText w:val="%1."/>
      <w:lvlJc w:val="left"/>
      <w:rPr>
        <w:b w:val="0"/>
        <w:bCs w:val="0"/>
        <w:i w:val="0"/>
        <w:iCs w:val="0"/>
        <w:smallCaps w:val="0"/>
        <w:strike w:val="0"/>
        <w:color w:val="000000"/>
        <w:spacing w:val="10"/>
        <w:w w:val="100"/>
        <w:position w:val="0"/>
        <w:sz w:val="20"/>
        <w:szCs w:val="20"/>
        <w:u w:val="none"/>
      </w:rPr>
    </w:lvl>
    <w:lvl w:ilvl="5">
      <w:start w:val="9"/>
      <w:numFmt w:val="decimal"/>
      <w:lvlText w:val="%1."/>
      <w:lvlJc w:val="left"/>
      <w:rPr>
        <w:b w:val="0"/>
        <w:bCs w:val="0"/>
        <w:i w:val="0"/>
        <w:iCs w:val="0"/>
        <w:smallCaps w:val="0"/>
        <w:strike w:val="0"/>
        <w:color w:val="000000"/>
        <w:spacing w:val="10"/>
        <w:w w:val="100"/>
        <w:position w:val="0"/>
        <w:sz w:val="20"/>
        <w:szCs w:val="20"/>
        <w:u w:val="none"/>
      </w:rPr>
    </w:lvl>
    <w:lvl w:ilvl="6">
      <w:start w:val="9"/>
      <w:numFmt w:val="decimal"/>
      <w:lvlText w:val="%1."/>
      <w:lvlJc w:val="left"/>
      <w:rPr>
        <w:b w:val="0"/>
        <w:bCs w:val="0"/>
        <w:i w:val="0"/>
        <w:iCs w:val="0"/>
        <w:smallCaps w:val="0"/>
        <w:strike w:val="0"/>
        <w:color w:val="000000"/>
        <w:spacing w:val="10"/>
        <w:w w:val="100"/>
        <w:position w:val="0"/>
        <w:sz w:val="20"/>
        <w:szCs w:val="20"/>
        <w:u w:val="none"/>
      </w:rPr>
    </w:lvl>
    <w:lvl w:ilvl="7">
      <w:start w:val="9"/>
      <w:numFmt w:val="decimal"/>
      <w:lvlText w:val="%1."/>
      <w:lvlJc w:val="left"/>
      <w:rPr>
        <w:b w:val="0"/>
        <w:bCs w:val="0"/>
        <w:i w:val="0"/>
        <w:iCs w:val="0"/>
        <w:smallCaps w:val="0"/>
        <w:strike w:val="0"/>
        <w:color w:val="000000"/>
        <w:spacing w:val="10"/>
        <w:w w:val="100"/>
        <w:position w:val="0"/>
        <w:sz w:val="20"/>
        <w:szCs w:val="20"/>
        <w:u w:val="none"/>
      </w:rPr>
    </w:lvl>
    <w:lvl w:ilvl="8">
      <w:start w:val="9"/>
      <w:numFmt w:val="decimal"/>
      <w:lvlText w:val="%1."/>
      <w:lvlJc w:val="left"/>
      <w:rPr>
        <w:b w:val="0"/>
        <w:bCs w:val="0"/>
        <w:i w:val="0"/>
        <w:iCs w:val="0"/>
        <w:smallCaps w:val="0"/>
        <w:strike w:val="0"/>
        <w:color w:val="000000"/>
        <w:spacing w:val="10"/>
        <w:w w:val="100"/>
        <w:position w:val="0"/>
        <w:sz w:val="20"/>
        <w:szCs w:val="20"/>
        <w:u w:val="none"/>
      </w:rPr>
    </w:lvl>
  </w:abstractNum>
  <w:abstractNum w:abstractNumId="2">
    <w:nsid w:val="00000005"/>
    <w:multiLevelType w:val="multilevel"/>
    <w:tmpl w:val="00000004"/>
    <w:lvl w:ilvl="0">
      <w:start w:val="19"/>
      <w:numFmt w:val="decimal"/>
      <w:lvlText w:val="%1."/>
      <w:lvlJc w:val="left"/>
      <w:rPr>
        <w:b w:val="0"/>
        <w:bCs w:val="0"/>
        <w:i w:val="0"/>
        <w:iCs w:val="0"/>
        <w:smallCaps w:val="0"/>
        <w:strike w:val="0"/>
        <w:color w:val="000000"/>
        <w:spacing w:val="10"/>
        <w:w w:val="100"/>
        <w:position w:val="0"/>
        <w:sz w:val="20"/>
        <w:szCs w:val="20"/>
        <w:u w:val="none"/>
      </w:rPr>
    </w:lvl>
    <w:lvl w:ilvl="1">
      <w:start w:val="19"/>
      <w:numFmt w:val="decimal"/>
      <w:lvlText w:val="%1."/>
      <w:lvlJc w:val="left"/>
      <w:rPr>
        <w:b w:val="0"/>
        <w:bCs w:val="0"/>
        <w:i w:val="0"/>
        <w:iCs w:val="0"/>
        <w:smallCaps w:val="0"/>
        <w:strike w:val="0"/>
        <w:color w:val="000000"/>
        <w:spacing w:val="10"/>
        <w:w w:val="100"/>
        <w:position w:val="0"/>
        <w:sz w:val="20"/>
        <w:szCs w:val="20"/>
        <w:u w:val="none"/>
      </w:rPr>
    </w:lvl>
    <w:lvl w:ilvl="2">
      <w:start w:val="19"/>
      <w:numFmt w:val="decimal"/>
      <w:lvlText w:val="%1."/>
      <w:lvlJc w:val="left"/>
      <w:rPr>
        <w:b w:val="0"/>
        <w:bCs w:val="0"/>
        <w:i w:val="0"/>
        <w:iCs w:val="0"/>
        <w:smallCaps w:val="0"/>
        <w:strike w:val="0"/>
        <w:color w:val="000000"/>
        <w:spacing w:val="10"/>
        <w:w w:val="100"/>
        <w:position w:val="0"/>
        <w:sz w:val="20"/>
        <w:szCs w:val="20"/>
        <w:u w:val="none"/>
      </w:rPr>
    </w:lvl>
    <w:lvl w:ilvl="3">
      <w:start w:val="19"/>
      <w:numFmt w:val="decimal"/>
      <w:lvlText w:val="%1."/>
      <w:lvlJc w:val="left"/>
      <w:rPr>
        <w:b w:val="0"/>
        <w:bCs w:val="0"/>
        <w:i w:val="0"/>
        <w:iCs w:val="0"/>
        <w:smallCaps w:val="0"/>
        <w:strike w:val="0"/>
        <w:color w:val="000000"/>
        <w:spacing w:val="10"/>
        <w:w w:val="100"/>
        <w:position w:val="0"/>
        <w:sz w:val="20"/>
        <w:szCs w:val="20"/>
        <w:u w:val="none"/>
      </w:rPr>
    </w:lvl>
    <w:lvl w:ilvl="4">
      <w:start w:val="19"/>
      <w:numFmt w:val="decimal"/>
      <w:lvlText w:val="%1."/>
      <w:lvlJc w:val="left"/>
      <w:rPr>
        <w:b w:val="0"/>
        <w:bCs w:val="0"/>
        <w:i w:val="0"/>
        <w:iCs w:val="0"/>
        <w:smallCaps w:val="0"/>
        <w:strike w:val="0"/>
        <w:color w:val="000000"/>
        <w:spacing w:val="10"/>
        <w:w w:val="100"/>
        <w:position w:val="0"/>
        <w:sz w:val="20"/>
        <w:szCs w:val="20"/>
        <w:u w:val="none"/>
      </w:rPr>
    </w:lvl>
    <w:lvl w:ilvl="5">
      <w:start w:val="19"/>
      <w:numFmt w:val="decimal"/>
      <w:lvlText w:val="%1."/>
      <w:lvlJc w:val="left"/>
      <w:rPr>
        <w:b w:val="0"/>
        <w:bCs w:val="0"/>
        <w:i w:val="0"/>
        <w:iCs w:val="0"/>
        <w:smallCaps w:val="0"/>
        <w:strike w:val="0"/>
        <w:color w:val="000000"/>
        <w:spacing w:val="10"/>
        <w:w w:val="100"/>
        <w:position w:val="0"/>
        <w:sz w:val="20"/>
        <w:szCs w:val="20"/>
        <w:u w:val="none"/>
      </w:rPr>
    </w:lvl>
    <w:lvl w:ilvl="6">
      <w:start w:val="19"/>
      <w:numFmt w:val="decimal"/>
      <w:lvlText w:val="%1."/>
      <w:lvlJc w:val="left"/>
      <w:rPr>
        <w:b w:val="0"/>
        <w:bCs w:val="0"/>
        <w:i w:val="0"/>
        <w:iCs w:val="0"/>
        <w:smallCaps w:val="0"/>
        <w:strike w:val="0"/>
        <w:color w:val="000000"/>
        <w:spacing w:val="10"/>
        <w:w w:val="100"/>
        <w:position w:val="0"/>
        <w:sz w:val="20"/>
        <w:szCs w:val="20"/>
        <w:u w:val="none"/>
      </w:rPr>
    </w:lvl>
    <w:lvl w:ilvl="7">
      <w:start w:val="19"/>
      <w:numFmt w:val="decimal"/>
      <w:lvlText w:val="%1."/>
      <w:lvlJc w:val="left"/>
      <w:rPr>
        <w:b w:val="0"/>
        <w:bCs w:val="0"/>
        <w:i w:val="0"/>
        <w:iCs w:val="0"/>
        <w:smallCaps w:val="0"/>
        <w:strike w:val="0"/>
        <w:color w:val="000000"/>
        <w:spacing w:val="10"/>
        <w:w w:val="100"/>
        <w:position w:val="0"/>
        <w:sz w:val="20"/>
        <w:szCs w:val="20"/>
        <w:u w:val="none"/>
      </w:rPr>
    </w:lvl>
    <w:lvl w:ilvl="8">
      <w:start w:val="19"/>
      <w:numFmt w:val="decimal"/>
      <w:lvlText w:val="%1."/>
      <w:lvlJc w:val="left"/>
      <w:rPr>
        <w:b w:val="0"/>
        <w:bCs w:val="0"/>
        <w:i w:val="0"/>
        <w:iCs w:val="0"/>
        <w:smallCaps w:val="0"/>
        <w:strike w:val="0"/>
        <w:color w:val="000000"/>
        <w:spacing w:val="10"/>
        <w:w w:val="100"/>
        <w:position w:val="0"/>
        <w:sz w:val="20"/>
        <w:szCs w:val="20"/>
        <w:u w:val="none"/>
      </w:rPr>
    </w:lvl>
  </w:abstractNum>
  <w:abstractNum w:abstractNumId="3">
    <w:nsid w:val="02CE493E"/>
    <w:multiLevelType w:val="hybridMultilevel"/>
    <w:tmpl w:val="640447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D51053A"/>
    <w:multiLevelType w:val="hybridMultilevel"/>
    <w:tmpl w:val="9FD073C8"/>
    <w:lvl w:ilvl="0" w:tplc="6D0AB9D4">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03A73"/>
    <w:multiLevelType w:val="hybridMultilevel"/>
    <w:tmpl w:val="433EFD24"/>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6">
    <w:nsid w:val="26D16716"/>
    <w:multiLevelType w:val="hybridMultilevel"/>
    <w:tmpl w:val="8A90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82402"/>
    <w:multiLevelType w:val="hybridMultilevel"/>
    <w:tmpl w:val="593A84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420669E"/>
    <w:multiLevelType w:val="hybridMultilevel"/>
    <w:tmpl w:val="980205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5733501"/>
    <w:multiLevelType w:val="hybridMultilevel"/>
    <w:tmpl w:val="5C6E7442"/>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10">
    <w:nsid w:val="35750431"/>
    <w:multiLevelType w:val="hybridMultilevel"/>
    <w:tmpl w:val="7396B568"/>
    <w:lvl w:ilvl="0" w:tplc="027A7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F6BBD"/>
    <w:multiLevelType w:val="hybridMultilevel"/>
    <w:tmpl w:val="1E74CE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3D04D17"/>
    <w:multiLevelType w:val="hybridMultilevel"/>
    <w:tmpl w:val="ECB8F2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7A72039"/>
    <w:multiLevelType w:val="hybridMultilevel"/>
    <w:tmpl w:val="E1228C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8744C1D"/>
    <w:multiLevelType w:val="hybridMultilevel"/>
    <w:tmpl w:val="49549B1E"/>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15">
    <w:nsid w:val="4D4C2B93"/>
    <w:multiLevelType w:val="hybridMultilevel"/>
    <w:tmpl w:val="197CF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37A4049"/>
    <w:multiLevelType w:val="hybridMultilevel"/>
    <w:tmpl w:val="D884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47CFA"/>
    <w:multiLevelType w:val="hybridMultilevel"/>
    <w:tmpl w:val="711257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14D1C02"/>
    <w:multiLevelType w:val="hybridMultilevel"/>
    <w:tmpl w:val="073002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CBE7689"/>
    <w:multiLevelType w:val="hybridMultilevel"/>
    <w:tmpl w:val="A34C352A"/>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20">
    <w:nsid w:val="70AD66BA"/>
    <w:multiLevelType w:val="hybridMultilevel"/>
    <w:tmpl w:val="D13EE3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52860CD"/>
    <w:multiLevelType w:val="hybridMultilevel"/>
    <w:tmpl w:val="DA4E7A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E7B0018"/>
    <w:multiLevelType w:val="hybridMultilevel"/>
    <w:tmpl w:val="B678B0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5"/>
  </w:num>
  <w:num w:numId="4">
    <w:abstractNumId w:val="0"/>
  </w:num>
  <w:num w:numId="5">
    <w:abstractNumId w:val="18"/>
  </w:num>
  <w:num w:numId="6">
    <w:abstractNumId w:val="12"/>
  </w:num>
  <w:num w:numId="7">
    <w:abstractNumId w:val="20"/>
  </w:num>
  <w:num w:numId="8">
    <w:abstractNumId w:val="22"/>
  </w:num>
  <w:num w:numId="9">
    <w:abstractNumId w:val="13"/>
  </w:num>
  <w:num w:numId="10">
    <w:abstractNumId w:val="21"/>
  </w:num>
  <w:num w:numId="11">
    <w:abstractNumId w:val="14"/>
  </w:num>
  <w:num w:numId="12">
    <w:abstractNumId w:val="5"/>
  </w:num>
  <w:num w:numId="13">
    <w:abstractNumId w:val="19"/>
  </w:num>
  <w:num w:numId="14">
    <w:abstractNumId w:val="9"/>
  </w:num>
  <w:num w:numId="15">
    <w:abstractNumId w:val="8"/>
  </w:num>
  <w:num w:numId="16">
    <w:abstractNumId w:val="1"/>
  </w:num>
  <w:num w:numId="17">
    <w:abstractNumId w:val="2"/>
  </w:num>
  <w:num w:numId="18">
    <w:abstractNumId w:val="7"/>
  </w:num>
  <w:num w:numId="19">
    <w:abstractNumId w:val="11"/>
  </w:num>
  <w:num w:numId="20">
    <w:abstractNumId w:val="4"/>
  </w:num>
  <w:num w:numId="21">
    <w:abstractNumId w:val="16"/>
  </w:num>
  <w:num w:numId="22">
    <w:abstractNumId w:val="1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o:shapelayout v:ext="edit">
      <o:idmap v:ext="edit" data="8"/>
    </o:shapelayout>
  </w:hdrShapeDefaults>
  <w:footnotePr>
    <w:footnote w:id="0"/>
    <w:footnote w:id="1"/>
  </w:footnotePr>
  <w:endnotePr>
    <w:endnote w:id="0"/>
    <w:endnote w:id="1"/>
  </w:endnotePr>
  <w:compat/>
  <w:rsids>
    <w:rsidRoot w:val="009A074D"/>
    <w:rsid w:val="0000308F"/>
    <w:rsid w:val="00013880"/>
    <w:rsid w:val="00050ED5"/>
    <w:rsid w:val="00060B64"/>
    <w:rsid w:val="000A1713"/>
    <w:rsid w:val="000C40A1"/>
    <w:rsid w:val="000F760D"/>
    <w:rsid w:val="000F7DF7"/>
    <w:rsid w:val="0010240E"/>
    <w:rsid w:val="001200BE"/>
    <w:rsid w:val="001622C3"/>
    <w:rsid w:val="00183639"/>
    <w:rsid w:val="00185026"/>
    <w:rsid w:val="001A6D10"/>
    <w:rsid w:val="001D3879"/>
    <w:rsid w:val="001D497D"/>
    <w:rsid w:val="001F20BE"/>
    <w:rsid w:val="00206E0D"/>
    <w:rsid w:val="00255F65"/>
    <w:rsid w:val="002B4DBF"/>
    <w:rsid w:val="002C6A7E"/>
    <w:rsid w:val="002D528F"/>
    <w:rsid w:val="002D6D46"/>
    <w:rsid w:val="0031706C"/>
    <w:rsid w:val="0032385B"/>
    <w:rsid w:val="0035483D"/>
    <w:rsid w:val="003769FC"/>
    <w:rsid w:val="003A1221"/>
    <w:rsid w:val="003C79F9"/>
    <w:rsid w:val="003F0F97"/>
    <w:rsid w:val="003F1E8E"/>
    <w:rsid w:val="003F678A"/>
    <w:rsid w:val="00426E55"/>
    <w:rsid w:val="004300C0"/>
    <w:rsid w:val="00460D33"/>
    <w:rsid w:val="00510696"/>
    <w:rsid w:val="00533F6C"/>
    <w:rsid w:val="005772B4"/>
    <w:rsid w:val="00620EC3"/>
    <w:rsid w:val="006B36A0"/>
    <w:rsid w:val="006C4807"/>
    <w:rsid w:val="006C4C07"/>
    <w:rsid w:val="006F2353"/>
    <w:rsid w:val="00740224"/>
    <w:rsid w:val="00746C2B"/>
    <w:rsid w:val="007634D7"/>
    <w:rsid w:val="008261D3"/>
    <w:rsid w:val="00826D0D"/>
    <w:rsid w:val="008472C8"/>
    <w:rsid w:val="008649E5"/>
    <w:rsid w:val="008974A8"/>
    <w:rsid w:val="008C3821"/>
    <w:rsid w:val="00931B32"/>
    <w:rsid w:val="009758D1"/>
    <w:rsid w:val="009A074D"/>
    <w:rsid w:val="00A07A6F"/>
    <w:rsid w:val="00A164EE"/>
    <w:rsid w:val="00A35F06"/>
    <w:rsid w:val="00A45D41"/>
    <w:rsid w:val="00B126AE"/>
    <w:rsid w:val="00B609C5"/>
    <w:rsid w:val="00B64465"/>
    <w:rsid w:val="00B67C0A"/>
    <w:rsid w:val="00BF7EEC"/>
    <w:rsid w:val="00C16F8D"/>
    <w:rsid w:val="00C6288F"/>
    <w:rsid w:val="00CB0892"/>
    <w:rsid w:val="00CD316D"/>
    <w:rsid w:val="00CE37F4"/>
    <w:rsid w:val="00CF14CB"/>
    <w:rsid w:val="00D83FE6"/>
    <w:rsid w:val="00DA3625"/>
    <w:rsid w:val="00DB121F"/>
    <w:rsid w:val="00DB1EFE"/>
    <w:rsid w:val="00DB57B0"/>
    <w:rsid w:val="00E1777F"/>
    <w:rsid w:val="00E52447"/>
    <w:rsid w:val="00E553F8"/>
    <w:rsid w:val="00F63697"/>
    <w:rsid w:val="00F91453"/>
    <w:rsid w:val="00FA4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C8"/>
    <w:pPr>
      <w:spacing w:after="200" w:line="360" w:lineRule="auto"/>
      <w:ind w:left="1134"/>
      <w:jc w:val="center"/>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4D"/>
    <w:rPr>
      <w:rFonts w:ascii="Tahoma" w:hAnsi="Tahoma" w:cs="Tahoma"/>
      <w:sz w:val="16"/>
      <w:szCs w:val="16"/>
    </w:rPr>
  </w:style>
  <w:style w:type="paragraph" w:styleId="Header">
    <w:name w:val="header"/>
    <w:basedOn w:val="Normal"/>
    <w:link w:val="HeaderChar"/>
    <w:uiPriority w:val="99"/>
    <w:unhideWhenUsed/>
    <w:rsid w:val="009A07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074D"/>
  </w:style>
  <w:style w:type="paragraph" w:styleId="Footer">
    <w:name w:val="footer"/>
    <w:basedOn w:val="Normal"/>
    <w:link w:val="FooterChar"/>
    <w:uiPriority w:val="99"/>
    <w:unhideWhenUsed/>
    <w:rsid w:val="009A07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074D"/>
  </w:style>
  <w:style w:type="paragraph" w:styleId="ListParagraph">
    <w:name w:val="List Paragraph"/>
    <w:basedOn w:val="Normal"/>
    <w:uiPriority w:val="34"/>
    <w:qFormat/>
    <w:rsid w:val="000C40A1"/>
    <w:pPr>
      <w:ind w:left="720"/>
      <w:contextualSpacing/>
    </w:pPr>
  </w:style>
  <w:style w:type="character" w:customStyle="1" w:styleId="l5def1">
    <w:name w:val="l5def1"/>
    <w:rsid w:val="00533F6C"/>
    <w:rPr>
      <w:rFonts w:ascii="Arial" w:hAnsi="Arial" w:cs="Arial" w:hint="default"/>
      <w:color w:val="000000"/>
      <w:sz w:val="20"/>
      <w:szCs w:val="20"/>
    </w:rPr>
  </w:style>
  <w:style w:type="character" w:styleId="Hyperlink">
    <w:name w:val="Hyperlink"/>
    <w:basedOn w:val="DefaultParagraphFont"/>
    <w:uiPriority w:val="99"/>
    <w:unhideWhenUsed/>
    <w:rsid w:val="007634D7"/>
    <w:rPr>
      <w:color w:val="0000FF"/>
      <w:u w:val="single"/>
    </w:rPr>
  </w:style>
</w:styles>
</file>

<file path=word/webSettings.xml><?xml version="1.0" encoding="utf-8"?>
<w:webSettings xmlns:r="http://schemas.openxmlformats.org/officeDocument/2006/relationships" xmlns:w="http://schemas.openxmlformats.org/wordprocessingml/2006/main">
  <w:divs>
    <w:div w:id="1951012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39852%2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423155%20698245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07084%2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255574%200" TargetMode="External"/><Relationship Id="rId4" Type="http://schemas.openxmlformats.org/officeDocument/2006/relationships/settings" Target="settings.xml"/><Relationship Id="rId9" Type="http://schemas.openxmlformats.org/officeDocument/2006/relationships/hyperlink" Target="act:255501%2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BE72-ED32-48AA-9F52-35552C88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8675</Words>
  <Characters>49453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58012</CharactersWithSpaces>
  <SharedDoc>false</SharedDoc>
  <HLinks>
    <vt:vector size="30" baseType="variant">
      <vt:variant>
        <vt:i4>6357049</vt:i4>
      </vt:variant>
      <vt:variant>
        <vt:i4>12</vt:i4>
      </vt:variant>
      <vt:variant>
        <vt:i4>0</vt:i4>
      </vt:variant>
      <vt:variant>
        <vt:i4>5</vt:i4>
      </vt:variant>
      <vt:variant>
        <vt:lpwstr>act:423155 69824549</vt:lpwstr>
      </vt:variant>
      <vt:variant>
        <vt:lpwstr/>
      </vt:variant>
      <vt:variant>
        <vt:i4>6094859</vt:i4>
      </vt:variant>
      <vt:variant>
        <vt:i4>9</vt:i4>
      </vt:variant>
      <vt:variant>
        <vt:i4>0</vt:i4>
      </vt:variant>
      <vt:variant>
        <vt:i4>5</vt:i4>
      </vt:variant>
      <vt:variant>
        <vt:lpwstr>act:107084 0</vt:lpwstr>
      </vt:variant>
      <vt:variant>
        <vt:lpwstr/>
      </vt:variant>
      <vt:variant>
        <vt:i4>6094853</vt:i4>
      </vt:variant>
      <vt:variant>
        <vt:i4>6</vt:i4>
      </vt:variant>
      <vt:variant>
        <vt:i4>0</vt:i4>
      </vt:variant>
      <vt:variant>
        <vt:i4>5</vt:i4>
      </vt:variant>
      <vt:variant>
        <vt:lpwstr>act:255574 0</vt:lpwstr>
      </vt:variant>
      <vt:variant>
        <vt:lpwstr/>
      </vt:variant>
      <vt:variant>
        <vt:i4>5767170</vt:i4>
      </vt:variant>
      <vt:variant>
        <vt:i4>3</vt:i4>
      </vt:variant>
      <vt:variant>
        <vt:i4>0</vt:i4>
      </vt:variant>
      <vt:variant>
        <vt:i4>5</vt:i4>
      </vt:variant>
      <vt:variant>
        <vt:lpwstr>act:255501 0</vt:lpwstr>
      </vt:variant>
      <vt:variant>
        <vt:lpwstr/>
      </vt:variant>
      <vt:variant>
        <vt:i4>5242888</vt:i4>
      </vt:variant>
      <vt:variant>
        <vt:i4>0</vt:i4>
      </vt:variant>
      <vt:variant>
        <vt:i4>0</vt:i4>
      </vt:variant>
      <vt:variant>
        <vt:i4>5</vt:i4>
      </vt:variant>
      <vt:variant>
        <vt:lpwstr>act:139852 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Bendris</dc:creator>
  <cp:lastModifiedBy>levente</cp:lastModifiedBy>
  <cp:revision>2</cp:revision>
  <cp:lastPrinted>2016-09-29T05:34:00Z</cp:lastPrinted>
  <dcterms:created xsi:type="dcterms:W3CDTF">2016-10-10T18:13:00Z</dcterms:created>
  <dcterms:modified xsi:type="dcterms:W3CDTF">2016-10-10T18:13:00Z</dcterms:modified>
</cp:coreProperties>
</file>